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D393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Календарно-тематичне планування </w:t>
      </w:r>
    </w:p>
    <w:p w14:paraId="6FB76732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69FEDD3A" w14:textId="65EE1FF5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9</w:t>
      </w:r>
      <w:r>
        <w:rPr>
          <w:rFonts w:ascii="Times New Roman" w:hAnsi="Times New Roman" w:cs="Times New Roman"/>
          <w:b/>
          <w:bCs/>
          <w:sz w:val="44"/>
          <w:szCs w:val="44"/>
          <w:lang w:val="uk-UA"/>
        </w:rPr>
        <w:t>А</w:t>
      </w:r>
      <w:r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 клас НУШ</w:t>
      </w:r>
    </w:p>
    <w:p w14:paraId="7179E1D8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6BDA0B42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26EEE37B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3599ACF1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638C696C" w14:textId="77777777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CB54634" w14:textId="2DC1F13A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>Кількість годин на тиждень – 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І семестр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16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7152F6EE" w14:textId="27258BD3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>9 годин</w:t>
      </w:r>
    </w:p>
    <w:p w14:paraId="16D7F197" w14:textId="3AAC8B6A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755BDB56" w14:textId="77777777" w:rsidR="00F42057" w:rsidRPr="008B431F" w:rsidRDefault="00F42057" w:rsidP="00F42057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431F">
        <w:rPr>
          <w:rFonts w:ascii="Times New Roman" w:hAnsi="Times New Roman" w:cs="Times New Roman"/>
          <w:sz w:val="28"/>
          <w:szCs w:val="28"/>
          <w:lang w:val="uk-UA"/>
        </w:rPr>
        <w:t>І семестр</w:t>
      </w:r>
    </w:p>
    <w:p w14:paraId="065A2A50" w14:textId="77777777" w:rsidR="00BE3AD9" w:rsidRPr="00B462F2" w:rsidRDefault="00BE3AD9" w:rsidP="00B462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20"/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843"/>
        <w:gridCol w:w="5245"/>
        <w:gridCol w:w="1842"/>
      </w:tblGrid>
      <w:tr w:rsidR="00B462F2" w:rsidRPr="00BE3AD9" w14:paraId="0103E430" w14:textId="77777777" w:rsidTr="002F0CD4">
        <w:tc>
          <w:tcPr>
            <w:tcW w:w="709" w:type="dxa"/>
          </w:tcPr>
          <w:p w14:paraId="4C1603FF" w14:textId="77777777" w:rsidR="00B462F2" w:rsidRPr="00BE3AD9" w:rsidRDefault="00B462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3A42BAD" w14:textId="77777777" w:rsidR="00B462F2" w:rsidRPr="00BE3AD9" w:rsidRDefault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C2C3DC0" w14:textId="77777777" w:rsidR="00B462F2" w:rsidRPr="00BE3AD9" w:rsidRDefault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843" w:type="dxa"/>
          </w:tcPr>
          <w:p w14:paraId="5849C78A" w14:textId="77777777" w:rsidR="00B462F2" w:rsidRPr="00BE3AD9" w:rsidRDefault="00B462F2" w:rsidP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5245" w:type="dxa"/>
          </w:tcPr>
          <w:p w14:paraId="2178DC57" w14:textId="77777777" w:rsidR="00B462F2" w:rsidRPr="00BE3AD9" w:rsidRDefault="00B462F2" w:rsidP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34A9BBF7" w14:textId="77777777" w:rsidR="00B462F2" w:rsidRPr="00BE3AD9" w:rsidRDefault="00B462F2" w:rsidP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Цифровий контент</w:t>
            </w:r>
          </w:p>
        </w:tc>
        <w:tc>
          <w:tcPr>
            <w:tcW w:w="1842" w:type="dxa"/>
          </w:tcPr>
          <w:p w14:paraId="6E9CBBB5" w14:textId="77777777" w:rsidR="00B462F2" w:rsidRPr="00BE3AD9" w:rsidRDefault="00B462F2" w:rsidP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DDA0BD0" w14:textId="77777777" w:rsidR="00B462F2" w:rsidRPr="00BE3AD9" w:rsidRDefault="00B462F2" w:rsidP="00B462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B462F2" w:rsidRPr="00BE3AD9" w14:paraId="69681DEC" w14:textId="77777777" w:rsidTr="00AB7077">
        <w:tc>
          <w:tcPr>
            <w:tcW w:w="15451" w:type="dxa"/>
            <w:gridSpan w:val="5"/>
            <w:shd w:val="clear" w:color="auto" w:fill="92D050"/>
          </w:tcPr>
          <w:p w14:paraId="0D55ACB4" w14:textId="77777777" w:rsidR="00B462F2" w:rsidRPr="00BE3AD9" w:rsidRDefault="00B462F2">
            <w:pPr>
              <w:ind w:firstLine="81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ACF2FC3" w14:textId="77777777" w:rsidR="00B462F2" w:rsidRPr="00BE3AD9" w:rsidRDefault="00B462F2">
            <w:pPr>
              <w:ind w:firstLine="81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ВСТУП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(1 година)</w:t>
            </w:r>
          </w:p>
        </w:tc>
      </w:tr>
      <w:tr w:rsidR="00B462F2" w:rsidRPr="00BE3AD9" w14:paraId="161528C0" w14:textId="77777777" w:rsidTr="002F0CD4">
        <w:tc>
          <w:tcPr>
            <w:tcW w:w="709" w:type="dxa"/>
          </w:tcPr>
          <w:p w14:paraId="5A50D344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9C5C8D8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4"/>
                <w:tab w:val="left" w:pos="1787"/>
                <w:tab w:val="left" w:pos="2649"/>
                <w:tab w:val="left" w:pos="3033"/>
                <w:tab w:val="left" w:pos="4550"/>
              </w:tabs>
              <w:spacing w:line="240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Напрями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і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стилі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літературі.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Літературний процес.</w:t>
            </w:r>
          </w:p>
          <w:p w14:paraId="63B6EAF2" w14:textId="77777777" w:rsidR="00B462F2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Літературний напрям. Літературний стиль. Літературний процес.</w:t>
            </w:r>
          </w:p>
          <w:p w14:paraId="7B603601" w14:textId="77777777" w:rsidR="00E366CC" w:rsidRPr="00BE3AD9" w:rsidRDefault="00E36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04BA6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16ED204" w14:textId="77777777" w:rsidR="00B462F2" w:rsidRPr="00F42057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637B8E76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483DEF10" w14:textId="77777777" w:rsidTr="00AE4430">
        <w:tc>
          <w:tcPr>
            <w:tcW w:w="15451" w:type="dxa"/>
            <w:gridSpan w:val="5"/>
          </w:tcPr>
          <w:p w14:paraId="44C90619" w14:textId="77777777" w:rsidR="00BE3AD9" w:rsidRDefault="00BE3AD9" w:rsidP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FBB755" w14:textId="77777777" w:rsidR="00B462F2" w:rsidRPr="00BE3AD9" w:rsidRDefault="00B462F2" w:rsidP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У </w:t>
            </w: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ПОШУКУ ІДЕАЛУ</w:t>
            </w:r>
          </w:p>
          <w:p w14:paraId="49B5384E" w14:textId="77777777" w:rsidR="00B462F2" w:rsidRPr="00BE3AD9" w:rsidRDefault="00B462F2" w:rsidP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Критичне осмислення дійсності в літературі Просвітництва</w:t>
            </w: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BE3AD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(</w:t>
            </w:r>
            <w:r w:rsidR="00BE3AD9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lang w:val="uk-UA"/>
              </w:rPr>
              <w:t>6</w:t>
            </w:r>
            <w:r w:rsidR="00AE4430" w:rsidRPr="00BE3AD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 xml:space="preserve"> годин</w:t>
            </w:r>
            <w:r w:rsidRPr="00BE3AD9">
              <w:rPr>
                <w:rFonts w:ascii="Times New Roman" w:hAnsi="Times New Roman" w:cs="Times New Roman"/>
                <w:i/>
                <w:spacing w:val="-2"/>
                <w:sz w:val="28"/>
                <w:szCs w:val="28"/>
              </w:rPr>
              <w:t>)</w:t>
            </w:r>
          </w:p>
        </w:tc>
      </w:tr>
      <w:tr w:rsidR="00B462F2" w:rsidRPr="00BE3AD9" w14:paraId="50F9ACDA" w14:textId="77777777" w:rsidTr="002F0CD4">
        <w:tc>
          <w:tcPr>
            <w:tcW w:w="709" w:type="dxa"/>
          </w:tcPr>
          <w:p w14:paraId="0B0913C7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6488066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Даніель Дефо. «Робінзон Крузо»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(ключові епізоди).</w:t>
            </w:r>
          </w:p>
          <w:p w14:paraId="5672B15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Творча історія роману «Життя та незвичайні і дивовижні пригоди Робінзона Крузо». Сюжет твору.</w:t>
            </w:r>
          </w:p>
          <w:p w14:paraId="090AC3E8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Робінзонада,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псевдодокументальна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художня проза.</w:t>
            </w:r>
          </w:p>
          <w:p w14:paraId="7D0A5892" w14:textId="1FDF30AD" w:rsidR="00B462F2" w:rsidRPr="00AB7077" w:rsidRDefault="00AB70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А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удіювання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(за 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ГР1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</w:p>
          <w:p w14:paraId="19D7CCF3" w14:textId="46923B90" w:rsidR="00E366CC" w:rsidRPr="006F7E4D" w:rsidRDefault="00000000">
            <w:pPr>
              <w:jc w:val="both"/>
              <w:rPr>
                <w:rFonts w:ascii="Times New Roman" w:eastAsia="Montserrat" w:hAnsi="Times New Roman" w:cs="Times New Roman"/>
                <w:color w:val="1155CC"/>
                <w:sz w:val="28"/>
                <w:szCs w:val="28"/>
                <w:highlight w:val="white"/>
                <w:u w:val="single"/>
                <w:lang w:val="uk-UA"/>
              </w:rPr>
            </w:pPr>
            <w:hyperlink r:id="rId6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https://vseosvita.ua/u-399iz</w:t>
              </w:r>
            </w:hyperlink>
          </w:p>
        </w:tc>
        <w:tc>
          <w:tcPr>
            <w:tcW w:w="1843" w:type="dxa"/>
          </w:tcPr>
          <w:p w14:paraId="06DE3FD3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743485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Просвітництво_вікторина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B39E38E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https://wordwall.net/uk/resource/60023725</w:t>
              </w:r>
            </w:hyperlink>
          </w:p>
          <w:p w14:paraId="46DB84C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Дефо_від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6E824126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https://wordwall.net/uk/resource/93417248</w:t>
              </w:r>
            </w:hyperlink>
          </w:p>
          <w:p w14:paraId="160A541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54948AE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https://wordwall.net/uk/resource/93546310</w:t>
              </w:r>
            </w:hyperlink>
          </w:p>
          <w:p w14:paraId="07760FE2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574C0E51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https://wordwall.net/uk/resource/93412495</w:t>
              </w:r>
            </w:hyperlink>
          </w:p>
          <w:p w14:paraId="1BCE22A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E132EDD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69EE4BFD" w14:textId="77777777" w:rsidTr="002F0CD4">
        <w:tc>
          <w:tcPr>
            <w:tcW w:w="709" w:type="dxa"/>
          </w:tcPr>
          <w:p w14:paraId="1568F580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69EDBDB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Віра у невичерпні можливості людини в освоєнні природи та боротьбі за життя. Утілення в образах Робінзона Крузо і П'ятниці просвітницьких уявлень про «цивілізовану» та «природну» людину.</w:t>
            </w:r>
          </w:p>
          <w:p w14:paraId="47654EC7" w14:textId="476A34B9" w:rsidR="00B462F2" w:rsidRPr="00AB7077" w:rsidRDefault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45911" w:themeColor="accent2" w:themeShade="BF"/>
                <w:sz w:val="28"/>
                <w:szCs w:val="28"/>
                <w:lang w:val="uk-UA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Ч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итання мовчки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за ГР2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</w:t>
            </w:r>
          </w:p>
          <w:p w14:paraId="5B5A1717" w14:textId="506013E5" w:rsidR="00B462F2" w:rsidRPr="00AB7077" w:rsidRDefault="00000000" w:rsidP="009B1D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  <w:lang w:val="uk-UA"/>
              </w:rPr>
            </w:pPr>
            <w:hyperlink r:id="rId11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https://vseosvita.ua/u-393qu</w:t>
              </w:r>
            </w:hyperlink>
          </w:p>
        </w:tc>
        <w:tc>
          <w:tcPr>
            <w:tcW w:w="1843" w:type="dxa"/>
          </w:tcPr>
          <w:p w14:paraId="2A34B0A3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2692A8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Дефо_Крузо_відновлення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5791DB5B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https://wordwall.net/uk/resource/93553025</w:t>
              </w:r>
            </w:hyperlink>
          </w:p>
          <w:p w14:paraId="1199092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Дефо_кросворд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6FFED03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https://wordwall.net/uk/resource/93875363</w:t>
              </w:r>
            </w:hyperlink>
          </w:p>
          <w:p w14:paraId="13346482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C008F97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14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https://vseosvita.ua/u-392ws</w:t>
              </w:r>
            </w:hyperlink>
          </w:p>
          <w:p w14:paraId="1C916ED2" w14:textId="77777777" w:rsidR="00B462F2" w:rsidRPr="00BE3AD9" w:rsidRDefault="00B462F2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42" w:type="dxa"/>
          </w:tcPr>
          <w:p w14:paraId="1255356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6DF6A0D7" w14:textId="77777777" w:rsidTr="002F0CD4">
        <w:tc>
          <w:tcPr>
            <w:tcW w:w="709" w:type="dxa"/>
          </w:tcPr>
          <w:p w14:paraId="75E6231D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8DE198E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Вольтер. «Простак» (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розділи 1-2, 4)</w:t>
            </w:r>
          </w:p>
          <w:p w14:paraId="1B87268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Загальне уявлення про сюжет твору. Просвітницькі ідеї у повісті, критика французької дійсності.</w:t>
            </w: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2ADE60B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Філософська повість.</w:t>
            </w:r>
          </w:p>
          <w:p w14:paraId="303010A3" w14:textId="19F645F6" w:rsidR="00B462F2" w:rsidRPr="00AB7077" w:rsidRDefault="00AB70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А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удіювання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 ГР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1)</w:t>
            </w:r>
          </w:p>
          <w:p w14:paraId="3EFB08BE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hyperlink r:id="rId15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https://vseosvita.ua/u-399j5</w:t>
              </w:r>
            </w:hyperlink>
          </w:p>
        </w:tc>
        <w:tc>
          <w:tcPr>
            <w:tcW w:w="1843" w:type="dxa"/>
          </w:tcPr>
          <w:p w14:paraId="3F8B3E7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BE7FBB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6DB1C825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https://wordwall.net/uk/resource/93452034</w:t>
              </w:r>
            </w:hyperlink>
          </w:p>
          <w:p w14:paraId="585813A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45F6A9D6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https://wordwall.net/uk/resource/93942298</w:t>
              </w:r>
            </w:hyperlink>
          </w:p>
          <w:p w14:paraId="22DE4B1D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4F45F3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1C0EC45C" w14:textId="77777777" w:rsidTr="002F0CD4">
        <w:tc>
          <w:tcPr>
            <w:tcW w:w="709" w:type="dxa"/>
          </w:tcPr>
          <w:p w14:paraId="298557B6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7B82A17A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Образи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Гурона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Сент-Ів. Протиставлення «природної» людини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Гурона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«цивілізованого» французького суспільства.</w:t>
            </w:r>
          </w:p>
          <w:p w14:paraId="5D79C6A5" w14:textId="5C1E2057" w:rsidR="00B462F2" w:rsidRPr="00AB7077" w:rsidRDefault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Ч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итання мовчки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за ГР2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</w:p>
          <w:p w14:paraId="23C69590" w14:textId="77777777" w:rsidR="00B462F2" w:rsidRPr="00BE3AD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hyperlink r:id="rId18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https://vseosvita.ua/u-393qx</w:t>
              </w:r>
            </w:hyperlink>
          </w:p>
          <w:p w14:paraId="14648530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  <w:p w14:paraId="6F564E0A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CFCBA09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679D464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Вольтер_Простак_упізнай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</w:t>
            </w:r>
          </w:p>
          <w:p w14:paraId="6AD5FA75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https://wordwall.net/uk/resource/93956477</w:t>
              </w:r>
            </w:hyperlink>
          </w:p>
          <w:p w14:paraId="2DF65D8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F6FDE96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https://wordwall.net/uk/resource/93985156</w:t>
              </w:r>
            </w:hyperlink>
          </w:p>
          <w:p w14:paraId="6D3F77B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6DFA063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21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https://vseosvita.ua/u-394q3</w:t>
              </w:r>
            </w:hyperlink>
          </w:p>
        </w:tc>
        <w:tc>
          <w:tcPr>
            <w:tcW w:w="1842" w:type="dxa"/>
          </w:tcPr>
          <w:p w14:paraId="3C18BCC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52F62B36" w14:textId="77777777" w:rsidTr="002F0CD4">
        <w:tc>
          <w:tcPr>
            <w:tcW w:w="709" w:type="dxa"/>
          </w:tcPr>
          <w:p w14:paraId="7D8FBB62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0E14A720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ПЧ №1.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Джонатан Свіфт «Мандри Гуллівера» (подорож до ліліпутів). Просвітницький ідеал людини з точки зору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Свіфта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495C284D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F82FC38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Свіфт_Гуллівер_вікторина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F12DFEA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https://wordwall.net/uk/resource/60399719</w:t>
              </w:r>
            </w:hyperlink>
          </w:p>
          <w:p w14:paraId="6224D95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AB1D2F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12317560" w14:textId="77777777" w:rsidTr="002F0CD4">
        <w:tc>
          <w:tcPr>
            <w:tcW w:w="709" w:type="dxa"/>
          </w:tcPr>
          <w:p w14:paraId="48E49148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D41E689" w14:textId="305CC5D6" w:rsidR="00E366CC" w:rsidRPr="00AB7077" w:rsidRDefault="00AB7077" w:rsidP="00AB7077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Діагностувальн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 xml:space="preserve">а 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робота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за ГР3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 xml:space="preserve"> і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ГР4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) з теми «У пошуку ідеалу»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за ма</w:t>
            </w:r>
            <w:r w:rsidR="009B1D60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теріалами підручника з рубрики </w:t>
            </w:r>
            <w:r w:rsidR="009B1D60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«</w:t>
            </w:r>
            <w:r w:rsidR="009B1D60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Оцінюємо себе</w:t>
            </w:r>
            <w:r w:rsidR="009B1D60"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»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)</w:t>
            </w:r>
          </w:p>
        </w:tc>
        <w:tc>
          <w:tcPr>
            <w:tcW w:w="1843" w:type="dxa"/>
          </w:tcPr>
          <w:p w14:paraId="0435E81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3169247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3F67D4B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3AD9" w:rsidRPr="00BE3AD9" w14:paraId="1FB71F09" w14:textId="77777777" w:rsidTr="00BE3AD9">
        <w:tc>
          <w:tcPr>
            <w:tcW w:w="15451" w:type="dxa"/>
            <w:gridSpan w:val="5"/>
            <w:shd w:val="clear" w:color="auto" w:fill="E2EFD9" w:themeFill="accent6" w:themeFillTint="33"/>
          </w:tcPr>
          <w:p w14:paraId="0E709029" w14:textId="77777777" w:rsidR="00BE3AD9" w:rsidRPr="00BE3AD9" w:rsidRDefault="00BE3AD9" w:rsidP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ПІСНІ ЛЬОДУ І ПОЛУМ’Я</w:t>
            </w:r>
          </w:p>
          <w:p w14:paraId="0F5735C9" w14:textId="77777777" w:rsidR="00BE3AD9" w:rsidRPr="00BE3AD9" w:rsidRDefault="00BE3AD9" w:rsidP="00AB7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Еволюція романтичного ідеалу в європейській </w:t>
            </w:r>
            <w:r w:rsidRPr="00AB707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92D050"/>
              </w:rPr>
              <w:t>літературі</w:t>
            </w:r>
            <w:r w:rsidRPr="00AB7077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92D050"/>
                <w:lang w:val="uk-UA"/>
              </w:rPr>
              <w:t xml:space="preserve"> </w:t>
            </w:r>
            <w:r w:rsidRPr="00AB7077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shd w:val="clear" w:color="auto" w:fill="92D050"/>
              </w:rPr>
              <w:t>(</w:t>
            </w:r>
            <w:r w:rsidRPr="00AB7077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shd w:val="clear" w:color="auto" w:fill="92D050"/>
                <w:lang w:val="uk-UA"/>
              </w:rPr>
              <w:t>9</w:t>
            </w:r>
            <w:r w:rsidRPr="00AB7077">
              <w:rPr>
                <w:rFonts w:ascii="Times New Roman" w:hAnsi="Times New Roman" w:cs="Times New Roman"/>
                <w:i/>
                <w:spacing w:val="-2"/>
                <w:sz w:val="28"/>
                <w:szCs w:val="28"/>
                <w:shd w:val="clear" w:color="auto" w:fill="92D050"/>
              </w:rPr>
              <w:t xml:space="preserve"> годин)</w:t>
            </w:r>
          </w:p>
        </w:tc>
      </w:tr>
      <w:tr w:rsidR="00B462F2" w:rsidRPr="00BE3AD9" w14:paraId="14399EA8" w14:textId="77777777" w:rsidTr="002F0CD4">
        <w:tc>
          <w:tcPr>
            <w:tcW w:w="709" w:type="dxa"/>
          </w:tcPr>
          <w:p w14:paraId="4F2E6CE4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431451C0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Е.Т.А. Гофман. «Крихітка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Цахес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р.р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1-3, 6-7, 9-10)</w:t>
            </w:r>
          </w:p>
          <w:p w14:paraId="7D91144E" w14:textId="2C88141E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«Крихітка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Цахес»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як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зразок романтико-філософської казки. </w:t>
            </w:r>
          </w:p>
          <w:p w14:paraId="3900853F" w14:textId="1D2B95B4" w:rsidR="00B462F2" w:rsidRPr="00F42057" w:rsidRDefault="00B462F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Філософська казка.</w:t>
            </w:r>
          </w:p>
        </w:tc>
        <w:tc>
          <w:tcPr>
            <w:tcW w:w="1843" w:type="dxa"/>
          </w:tcPr>
          <w:p w14:paraId="6404974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2D67E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2BF6BC5E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https://wordwall.net/uk/resource/94330530</w:t>
              </w:r>
            </w:hyperlink>
          </w:p>
          <w:p w14:paraId="33A51A45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5FEDA4C7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https://wordwall.net/uk/resource/94422808</w:t>
              </w:r>
            </w:hyperlink>
          </w:p>
          <w:p w14:paraId="4496AE67" w14:textId="4FC6030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63AD8E5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610FA4AF" w14:textId="77777777" w:rsidTr="002F0CD4">
        <w:tc>
          <w:tcPr>
            <w:tcW w:w="709" w:type="dxa"/>
          </w:tcPr>
          <w:p w14:paraId="018855B9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64D40A5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злету і падіння Цахеса, її причини і наслідки.</w:t>
            </w:r>
          </w:p>
          <w:p w14:paraId="3CB5DAC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Іронія і гротеск як ознаки стилю Гофмана.</w:t>
            </w:r>
          </w:p>
          <w:p w14:paraId="2795D0C4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Гротеск.</w:t>
            </w:r>
          </w:p>
          <w:p w14:paraId="3976C0F3" w14:textId="5B8CA8FC" w:rsidR="00B462F2" w:rsidRPr="00AB7077" w:rsidRDefault="00AB70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Ч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итання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мовчки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</w:t>
            </w:r>
            <w:r w:rsidR="00B462F2"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 ГР2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</w:p>
          <w:p w14:paraId="1BD50AA3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color w:val="980000"/>
                <w:sz w:val="28"/>
                <w:szCs w:val="28"/>
                <w:highlight w:val="white"/>
              </w:rPr>
            </w:pPr>
            <w:hyperlink r:id="rId25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https://vseosvita.ua/u-395iz</w:t>
              </w:r>
            </w:hyperlink>
          </w:p>
        </w:tc>
        <w:tc>
          <w:tcPr>
            <w:tcW w:w="1843" w:type="dxa"/>
          </w:tcPr>
          <w:p w14:paraId="5705D95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66EEAE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Гофман_Цахес_сюжет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83701D4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https://wordwall.net/uk/resource/94458458</w:t>
              </w:r>
            </w:hyperlink>
          </w:p>
          <w:p w14:paraId="314DEE4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5BB89A4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https://wordwall.net/uk/resource/94479072</w:t>
              </w:r>
            </w:hyperlink>
          </w:p>
          <w:p w14:paraId="569C1C9D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E028A2D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28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https://vseosvita.ua/u-14lhi</w:t>
              </w:r>
            </w:hyperlink>
          </w:p>
        </w:tc>
        <w:tc>
          <w:tcPr>
            <w:tcW w:w="1842" w:type="dxa"/>
          </w:tcPr>
          <w:p w14:paraId="027BC3B5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565E7928" w14:textId="77777777" w:rsidTr="002F0CD4">
        <w:tc>
          <w:tcPr>
            <w:tcW w:w="709" w:type="dxa"/>
          </w:tcPr>
          <w:p w14:paraId="302DB4AE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A7DF00C" w14:textId="06A680AA" w:rsidR="00E366CC" w:rsidRPr="00F42057" w:rsidRDefault="00F42057" w:rsidP="00F420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Критика ідей Просвітництва у творі. Протистояння митця світу 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самозасліплених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філістерів.</w:t>
            </w:r>
          </w:p>
        </w:tc>
        <w:tc>
          <w:tcPr>
            <w:tcW w:w="1843" w:type="dxa"/>
          </w:tcPr>
          <w:p w14:paraId="6C6EC0F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A6F0E9D" w14:textId="77777777" w:rsidR="00F42057" w:rsidRPr="00BE3AD9" w:rsidRDefault="00F42057" w:rsidP="00F420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Гофман_Цахес_персонажі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1908C88" w14:textId="77777777" w:rsidR="00F42057" w:rsidRPr="00BE3AD9" w:rsidRDefault="00F42057" w:rsidP="00F420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https://wordwall.net/uk/resource/94425761</w:t>
              </w:r>
            </w:hyperlink>
          </w:p>
          <w:p w14:paraId="6FEEB8CC" w14:textId="7303EDEF" w:rsidR="00B462F2" w:rsidRPr="00F42057" w:rsidRDefault="00B462F2" w:rsidP="00F4205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343452EF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3D167DDF" w14:textId="77777777" w:rsidTr="002F0CD4">
        <w:tc>
          <w:tcPr>
            <w:tcW w:w="709" w:type="dxa"/>
          </w:tcPr>
          <w:p w14:paraId="015AE7AD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177679CB" w14:textId="77777777" w:rsidR="00B462F2" w:rsidRPr="00BE3AD9" w:rsidRDefault="00B462F2" w:rsidP="00E366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6"/>
                <w:tab w:val="left" w:pos="3223"/>
                <w:tab w:val="left" w:pos="4682"/>
                <w:tab w:val="left" w:pos="5582"/>
              </w:tabs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Джордж Байрон. «Хотів би жити знов у горах…»</w:t>
            </w:r>
            <w:r w:rsidR="00E366C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.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Теми світової скорботи та активного перетворення світу у творчості Байрона. Протистояння мрії і дійсності у вірші </w:t>
            </w: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«Хотів би жити знов у горах…».</w:t>
            </w:r>
          </w:p>
          <w:p w14:paraId="372B1F17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  <w:tab w:val="left" w:pos="814"/>
              </w:tabs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Байронічний герой.</w:t>
            </w:r>
          </w:p>
        </w:tc>
        <w:tc>
          <w:tcPr>
            <w:tcW w:w="1843" w:type="dxa"/>
          </w:tcPr>
          <w:p w14:paraId="0C547922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FB7B8F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Ба</w:t>
            </w: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йрон_від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663F8444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https://wordwall.net/uk/resource/94427023</w:t>
              </w:r>
            </w:hyperlink>
          </w:p>
          <w:p w14:paraId="2DC208C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Байрон_Хотів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би…_відновлення тексту:</w:t>
            </w:r>
          </w:p>
          <w:p w14:paraId="07D8BA74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https://wordwall.net/uk/resource/94506931</w:t>
              </w:r>
            </w:hyperlink>
          </w:p>
          <w:p w14:paraId="2075B209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Байрон_поезії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_ засоби виразності:</w:t>
            </w:r>
          </w:p>
          <w:p w14:paraId="5E3BB818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https://wordwall.net/uk/resource/94544795</w:t>
              </w:r>
            </w:hyperlink>
          </w:p>
        </w:tc>
        <w:tc>
          <w:tcPr>
            <w:tcW w:w="1842" w:type="dxa"/>
          </w:tcPr>
          <w:p w14:paraId="34124CB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61D93473" w14:textId="77777777" w:rsidTr="002F0CD4">
        <w:tc>
          <w:tcPr>
            <w:tcW w:w="709" w:type="dxa"/>
          </w:tcPr>
          <w:p w14:paraId="22E7A8FC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2C4A7E4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Романтичне трактування української історії у поемі </w:t>
            </w: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«Мазепа»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. Історична основа та її художня інтерпретація. Особливості композиції твору. Образ Мазепи, його специфіка. Значення поеми для популяризації української тематики у Європі.</w:t>
            </w:r>
          </w:p>
          <w:p w14:paraId="40DB1C25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Поглиблення знань про поему. Засоби художньої виразності (збагачення знань).</w:t>
            </w:r>
            <w:r w:rsidRPr="00BE3A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Pr="00BE3AD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Рамкова» композиція («розповідь в розповіді»).</w:t>
            </w:r>
          </w:p>
          <w:p w14:paraId="30D393AE" w14:textId="3038150F" w:rsidR="00B462F2" w:rsidRPr="00F42057" w:rsidRDefault="00F420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</w:pP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А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удіювання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</w:t>
            </w:r>
            <w:r w:rsidR="00B462F2"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 ГР1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</w:p>
          <w:p w14:paraId="3FD544B1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https://vseosvita.ua/u-399j8</w:t>
              </w:r>
            </w:hyperlink>
          </w:p>
        </w:tc>
        <w:tc>
          <w:tcPr>
            <w:tcW w:w="1843" w:type="dxa"/>
          </w:tcPr>
          <w:p w14:paraId="73B902E7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BB1587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Байрон_Мазепа_вікторина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D9CCE49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https://wordwall.net/uk/resource/81599705</w:t>
              </w:r>
            </w:hyperlink>
          </w:p>
          <w:p w14:paraId="03A2B1AC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386BD5F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35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https://vseosvita.ua/u-z11o</w:t>
              </w:r>
            </w:hyperlink>
          </w:p>
          <w:p w14:paraId="331BAD98" w14:textId="77777777" w:rsidR="00B462F2" w:rsidRPr="00BE3AD9" w:rsidRDefault="00B462F2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42" w:type="dxa"/>
          </w:tcPr>
          <w:p w14:paraId="47DF7004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4C4A38F0" w14:textId="77777777" w:rsidTr="002F0CD4">
        <w:tc>
          <w:tcPr>
            <w:tcW w:w="709" w:type="dxa"/>
          </w:tcPr>
          <w:p w14:paraId="64BE084D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69515AB8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Генріх Гейне. </w:t>
            </w:r>
            <w:r w:rsidRPr="00BE3A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 «Книги пісень»: «</w:t>
            </w: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Аж серце стисне, як згадаю…», «Дитя моє, бувши дітьми…»</w:t>
            </w:r>
          </w:p>
          <w:p w14:paraId="7112427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Розмаїття почуттів і думок в описі ставлення ліричного героя до дійсності. Філософічність і ліризм у віршах з «Книги пісень». </w:t>
            </w:r>
          </w:p>
          <w:p w14:paraId="648DF36D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Поглиблення знань про ліричного героя.</w:t>
            </w:r>
          </w:p>
        </w:tc>
        <w:tc>
          <w:tcPr>
            <w:tcW w:w="1843" w:type="dxa"/>
          </w:tcPr>
          <w:p w14:paraId="34C08F04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3B4DF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3029E6F3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https://wordwall.net/uk/resource/94457750</w:t>
              </w:r>
            </w:hyperlink>
          </w:p>
          <w:p w14:paraId="528DCE4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Гейне_поезії_відновлення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2530012B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https://wordwall.net/uk/resource/94608400</w:t>
              </w:r>
            </w:hyperlink>
          </w:p>
          <w:p w14:paraId="3DA99401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D9FCBD9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https://wordwall.net/uk/resource/94623214</w:t>
              </w:r>
            </w:hyperlink>
          </w:p>
          <w:p w14:paraId="665C035F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2FA2E8C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39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https://vseosvita.ua/u-th0t</w:t>
              </w:r>
            </w:hyperlink>
          </w:p>
        </w:tc>
        <w:tc>
          <w:tcPr>
            <w:tcW w:w="1842" w:type="dxa"/>
          </w:tcPr>
          <w:p w14:paraId="02D8A54D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08FBD471" w14:textId="77777777" w:rsidTr="002F0CD4">
        <w:tc>
          <w:tcPr>
            <w:tcW w:w="709" w:type="dxa"/>
          </w:tcPr>
          <w:p w14:paraId="56773158" w14:textId="77777777" w:rsidR="00B462F2" w:rsidRPr="00BE3AD9" w:rsidRDefault="00B462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2" w:type="dxa"/>
          </w:tcPr>
          <w:p w14:paraId="35ACEBDD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Проспер Меріме. «Матео Фальконе»</w:t>
            </w:r>
          </w:p>
          <w:p w14:paraId="45E15088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Знецінення романтичного ідеалу у творах Меріме. Проблема сімейного щастя і честі, пріоритет громадського над особистим, мотив зради і смерті в новелі «Матео Фальконе».</w:t>
            </w:r>
          </w:p>
          <w:p w14:paraId="6FDB43AD" w14:textId="77777777" w:rsidR="00B462F2" w:rsidRPr="00BE3AD9" w:rsidRDefault="00B462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ТЛ: </w:t>
            </w:r>
            <w:r w:rsidRPr="00BE3AD9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Поглиблення знань про новелу.</w:t>
            </w:r>
          </w:p>
          <w:p w14:paraId="49C02E9F" w14:textId="49528E6A" w:rsidR="00B462F2" w:rsidRPr="00F42057" w:rsidRDefault="00F420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</w:pP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Ч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итання 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мовчки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 xml:space="preserve"> (</w:t>
            </w:r>
            <w:r w:rsidR="00B462F2"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 ГР2</w:t>
            </w:r>
            <w:r w:rsidRPr="00F42057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val="uk-UA"/>
              </w:rPr>
              <w:t>)</w:t>
            </w:r>
          </w:p>
          <w:p w14:paraId="6CC95D74" w14:textId="77777777" w:rsidR="00B462F2" w:rsidRPr="00BE3AD9" w:rsidRDefault="00000000">
            <w:pPr>
              <w:jc w:val="both"/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hyperlink r:id="rId40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https://vseosvita.ua/u-399jd</w:t>
              </w:r>
            </w:hyperlink>
          </w:p>
        </w:tc>
        <w:tc>
          <w:tcPr>
            <w:tcW w:w="1843" w:type="dxa"/>
          </w:tcPr>
          <w:p w14:paraId="0413273A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DD487C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D68CCFC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https://wordwall.net/uk/resource/94468738</w:t>
              </w:r>
            </w:hyperlink>
          </w:p>
          <w:p w14:paraId="088C9952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14E293FE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https://wordwall.net/uk/resource/94688613</w:t>
              </w:r>
            </w:hyperlink>
          </w:p>
          <w:p w14:paraId="53542966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Меріме_Фальконе_персонажі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EC51BC0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https://wordwall.net/uk/resource/94674815</w:t>
              </w:r>
            </w:hyperlink>
          </w:p>
          <w:p w14:paraId="4AC66B97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Меріме_Фальконе_сюжет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91A6DB3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  <w:t>https://wordwall.net/uk/resource/94688969</w:t>
            </w:r>
          </w:p>
        </w:tc>
        <w:tc>
          <w:tcPr>
            <w:tcW w:w="1842" w:type="dxa"/>
          </w:tcPr>
          <w:p w14:paraId="45EF50C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477E51C6" w14:textId="77777777" w:rsidTr="002F0CD4">
        <w:tc>
          <w:tcPr>
            <w:tcW w:w="709" w:type="dxa"/>
          </w:tcPr>
          <w:p w14:paraId="4011B237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812" w:type="dxa"/>
          </w:tcPr>
          <w:p w14:paraId="01EEC68B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Матео. Перегук з повістю Гоголя «Тарас Бульба».</w:t>
            </w:r>
          </w:p>
          <w:p w14:paraId="40437ED0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64D3DE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F20E87A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Меріме_вікторинв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C8381D6" w14:textId="77777777" w:rsidR="00B462F2" w:rsidRPr="00BE3AD9" w:rsidRDefault="0000000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B462F2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https://wordwall.net/uk/resource/94688210</w:t>
              </w:r>
            </w:hyperlink>
          </w:p>
          <w:p w14:paraId="1C18CFB4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EE4E183" w14:textId="77777777" w:rsidR="00B462F2" w:rsidRPr="00BE3AD9" w:rsidRDefault="00000000" w:rsidP="00BE3AD9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45">
              <w:r w:rsidR="00B462F2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https://vseosvita.ua/u-396ci</w:t>
              </w:r>
            </w:hyperlink>
          </w:p>
        </w:tc>
        <w:tc>
          <w:tcPr>
            <w:tcW w:w="1842" w:type="dxa"/>
          </w:tcPr>
          <w:p w14:paraId="2DAC567A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462F2" w:rsidRPr="00BE3AD9" w14:paraId="10B90689" w14:textId="77777777" w:rsidTr="002F0CD4">
        <w:tc>
          <w:tcPr>
            <w:tcW w:w="709" w:type="dxa"/>
          </w:tcPr>
          <w:p w14:paraId="5413EF65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12" w:type="dxa"/>
          </w:tcPr>
          <w:p w14:paraId="2B53FD79" w14:textId="1B8DA9F7" w:rsidR="00B462F2" w:rsidRPr="00BE3AD9" w:rsidRDefault="00F42057" w:rsidP="00BD17E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 xml:space="preserve">Діагностувальна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робота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(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за ГР3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 xml:space="preserve"> і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ГР4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)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Пісні льоду і полум’я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»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(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за матеріалами підручника з рубрики 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«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Оцінюємо себе</w:t>
            </w:r>
            <w:r w:rsidRPr="00AB707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  <w:lang w:val="uk-UA"/>
              </w:rPr>
              <w:t>»)</w:t>
            </w:r>
          </w:p>
        </w:tc>
        <w:tc>
          <w:tcPr>
            <w:tcW w:w="1843" w:type="dxa"/>
          </w:tcPr>
          <w:p w14:paraId="502FC853" w14:textId="77777777" w:rsidR="00B462F2" w:rsidRPr="00BE3AD9" w:rsidRDefault="00B462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424E8ED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7089E98" w14:textId="77777777" w:rsidR="00B462F2" w:rsidRPr="00BE3AD9" w:rsidRDefault="00B462F2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53C7D07" w14:textId="77777777" w:rsidR="00E06E7C" w:rsidRPr="00BE3AD9" w:rsidRDefault="00E06E7C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95456B" w14:textId="77777777" w:rsidR="00E06E7C" w:rsidRDefault="00E06E7C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57A560A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A25027A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5962C06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EF69D3A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D7B701A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6B73786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ED8A327" w14:textId="77777777" w:rsidR="006F7E4D" w:rsidRDefault="006F7E4D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E22B2D9" w14:textId="77777777" w:rsidR="006F7E4D" w:rsidRDefault="006F7E4D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8C9E88D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3838B97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BB2A584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A179D67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7166F18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3F680D8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9340821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1305C0FB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635FEBC1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9E02580" w14:textId="77777777" w:rsid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CA203DF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Календарно-тематичне планування </w:t>
      </w:r>
    </w:p>
    <w:p w14:paraId="2E7B54BC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4C6E7827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9</w:t>
      </w:r>
      <w:r>
        <w:rPr>
          <w:rFonts w:ascii="Times New Roman" w:hAnsi="Times New Roman" w:cs="Times New Roman"/>
          <w:b/>
          <w:bCs/>
          <w:sz w:val="44"/>
          <w:szCs w:val="44"/>
          <w:lang w:val="uk-UA"/>
        </w:rPr>
        <w:t>А</w:t>
      </w:r>
      <w:r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 клас НУШ</w:t>
      </w:r>
    </w:p>
    <w:p w14:paraId="4504516D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1B49398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178F159F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673D41B6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340ED1DD" w14:textId="77777777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3795D098" w14:textId="77777777" w:rsidR="00F42057" w:rsidRPr="008B431F" w:rsidRDefault="00F42057" w:rsidP="00F4205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>Кількість годин на тиждень – 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І семестр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16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097031BC" w14:textId="77777777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>9 годин</w:t>
      </w:r>
    </w:p>
    <w:p w14:paraId="3030BCF5" w14:textId="77777777" w:rsidR="00F42057" w:rsidRPr="008B431F" w:rsidRDefault="00F42057" w:rsidP="00F4205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3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години</w:t>
      </w:r>
    </w:p>
    <w:p w14:paraId="58CDDDAA" w14:textId="3433EB73" w:rsidR="00F42057" w:rsidRPr="008B431F" w:rsidRDefault="006F7E4D" w:rsidP="00F42057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42057" w:rsidRPr="008B431F">
        <w:rPr>
          <w:rFonts w:ascii="Times New Roman" w:hAnsi="Times New Roman" w:cs="Times New Roman"/>
          <w:sz w:val="28"/>
          <w:szCs w:val="28"/>
          <w:lang w:val="uk-UA"/>
        </w:rPr>
        <w:t>І семестр</w:t>
      </w:r>
    </w:p>
    <w:p w14:paraId="6CBDBAB7" w14:textId="77777777" w:rsidR="00F42057" w:rsidRPr="00B462F2" w:rsidRDefault="00F42057" w:rsidP="00F4205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20"/>
        <w:tblW w:w="1545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670"/>
        <w:gridCol w:w="1843"/>
        <w:gridCol w:w="5245"/>
        <w:gridCol w:w="1842"/>
      </w:tblGrid>
      <w:tr w:rsidR="00F42057" w:rsidRPr="00BE3AD9" w14:paraId="6928BA92" w14:textId="77777777" w:rsidTr="006F7E4D">
        <w:tc>
          <w:tcPr>
            <w:tcW w:w="851" w:type="dxa"/>
          </w:tcPr>
          <w:p w14:paraId="45B0F744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310ABE0D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429C41B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1843" w:type="dxa"/>
          </w:tcPr>
          <w:p w14:paraId="5154E8F2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5245" w:type="dxa"/>
          </w:tcPr>
          <w:p w14:paraId="41795B0A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67A66147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Цифровий контент</w:t>
            </w:r>
          </w:p>
        </w:tc>
        <w:tc>
          <w:tcPr>
            <w:tcW w:w="1842" w:type="dxa"/>
          </w:tcPr>
          <w:p w14:paraId="74EEC80B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077D3361" w14:textId="77777777" w:rsidR="00F42057" w:rsidRPr="00BE3AD9" w:rsidRDefault="00F42057" w:rsidP="00BF57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3A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Примітка</w:t>
            </w:r>
          </w:p>
        </w:tc>
      </w:tr>
      <w:tr w:rsidR="00F42057" w:rsidRPr="00BE3AD9" w14:paraId="0E56CD71" w14:textId="77777777" w:rsidTr="00BF576F">
        <w:tc>
          <w:tcPr>
            <w:tcW w:w="15451" w:type="dxa"/>
            <w:gridSpan w:val="5"/>
            <w:shd w:val="clear" w:color="auto" w:fill="92D050"/>
          </w:tcPr>
          <w:p w14:paraId="20C47D37" w14:textId="24E3A83A" w:rsidR="006F7E4D" w:rsidRPr="006F7E4D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ЖИТТЯ БАГАТОЛИКЕ І МІНЛИВЕ.</w:t>
            </w:r>
          </w:p>
          <w:p w14:paraId="0A4EDBE6" w14:textId="203DFB92" w:rsidR="00F42057" w:rsidRPr="00BE3AD9" w:rsidRDefault="006F7E4D" w:rsidP="006F7E4D">
            <w:pPr>
              <w:ind w:firstLine="81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Людина і суспільство в літературі реалізму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B32FB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годин)</w:t>
            </w:r>
          </w:p>
        </w:tc>
      </w:tr>
      <w:tr w:rsidR="006F7E4D" w:rsidRPr="00BE3AD9" w14:paraId="58976AFC" w14:textId="77777777" w:rsidTr="006F7E4D">
        <w:tc>
          <w:tcPr>
            <w:tcW w:w="851" w:type="dxa"/>
          </w:tcPr>
          <w:p w14:paraId="33141515" w14:textId="5F2436DD" w:rsidR="006F7E4D" w:rsidRPr="006F7E4D" w:rsidRDefault="006F7E4D" w:rsidP="006F7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17.</w:t>
            </w:r>
          </w:p>
        </w:tc>
        <w:tc>
          <w:tcPr>
            <w:tcW w:w="5670" w:type="dxa"/>
          </w:tcPr>
          <w:p w14:paraId="3E709CAC" w14:textId="77777777" w:rsidR="006F7E4D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Оноре де Бальзак.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14:paraId="01374A9B" w14:textId="77777777" w:rsidR="006F7E4D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характеристика «Людської комедії». Панорама життя Франції першої половини ХІХ ст. з точки зору митця.</w:t>
            </w:r>
          </w:p>
          <w:p w14:paraId="4135C0CD" w14:textId="77777777" w:rsidR="006F7E4D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Епопея. </w:t>
            </w:r>
          </w:p>
          <w:p w14:paraId="46323D8F" w14:textId="77777777" w:rsidR="006F7E4D" w:rsidRPr="00916111" w:rsidRDefault="006F7E4D" w:rsidP="006F7E4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73B54BCC" w14:textId="10706806" w:rsidR="006F7E4D" w:rsidRPr="00BE3AD9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https://vseosvita.ua/u-2bpdq</w:t>
              </w:r>
            </w:hyperlink>
          </w:p>
        </w:tc>
        <w:tc>
          <w:tcPr>
            <w:tcW w:w="1843" w:type="dxa"/>
          </w:tcPr>
          <w:p w14:paraId="0D29BF2F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D1A97D2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303F3B84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https://wordwall.net/uk/resource/98449669</w:t>
              </w:r>
            </w:hyperlink>
          </w:p>
          <w:p w14:paraId="7D604306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_життя і творчість _вікторина</w:t>
            </w:r>
          </w:p>
          <w:p w14:paraId="70F8361C" w14:textId="77777777" w:rsidR="006F7E4D" w:rsidRDefault="006F7E4D" w:rsidP="006F7E4D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https://wordwall.net/uk/resource/66346109</w:t>
              </w:r>
            </w:hyperlink>
          </w:p>
          <w:p w14:paraId="15981B1C" w14:textId="77777777" w:rsidR="006F7E4D" w:rsidRPr="006F7E4D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0754BB05" w14:textId="77777777" w:rsidR="006F7E4D" w:rsidRPr="00BE3AD9" w:rsidRDefault="006F7E4D" w:rsidP="006F7E4D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7E4D" w:rsidRPr="00BE3AD9" w14:paraId="47501314" w14:textId="77777777" w:rsidTr="006F7E4D">
        <w:tc>
          <w:tcPr>
            <w:tcW w:w="851" w:type="dxa"/>
          </w:tcPr>
          <w:p w14:paraId="36015996" w14:textId="47DF16C3" w:rsidR="006F7E4D" w:rsidRPr="006F7E4D" w:rsidRDefault="006F7E4D" w:rsidP="006F7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18.</w:t>
            </w:r>
          </w:p>
        </w:tc>
        <w:tc>
          <w:tcPr>
            <w:tcW w:w="5670" w:type="dxa"/>
          </w:tcPr>
          <w:p w14:paraId="7982086A" w14:textId="77777777" w:rsidR="006F7E4D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Повість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структурі «Людської комедії». Сюжетно-композиційні особливості твору («розповідь у розповіді»).</w:t>
            </w:r>
          </w:p>
          <w:p w14:paraId="63C7FE2E" w14:textId="0C89B788" w:rsidR="006F7E4D" w:rsidRPr="00BE3AD9" w:rsidRDefault="006F7E4D" w:rsidP="006F7E4D">
            <w:pPr>
              <w:jc w:val="both"/>
              <w:rPr>
                <w:rFonts w:ascii="Times New Roman" w:eastAsia="Montserrat" w:hAnsi="Times New Roman" w:cs="Times New Roman"/>
                <w:color w:val="98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знань про повість, «рамкову» композицію («розповідь в розповіді»).</w:t>
            </w:r>
          </w:p>
        </w:tc>
        <w:tc>
          <w:tcPr>
            <w:tcW w:w="1843" w:type="dxa"/>
          </w:tcPr>
          <w:p w14:paraId="0A6F03A8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B123C3D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0A298731" w14:textId="259DAFDA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https://wordwall.net/uk/resource/66352652</w:t>
              </w:r>
            </w:hyperlink>
          </w:p>
        </w:tc>
        <w:tc>
          <w:tcPr>
            <w:tcW w:w="1842" w:type="dxa"/>
          </w:tcPr>
          <w:p w14:paraId="76341680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7E4D" w:rsidRPr="00BE3AD9" w14:paraId="1E2E70D0" w14:textId="77777777" w:rsidTr="006F7E4D">
        <w:tc>
          <w:tcPr>
            <w:tcW w:w="851" w:type="dxa"/>
          </w:tcPr>
          <w:p w14:paraId="65F8B35D" w14:textId="15F91E9F" w:rsidR="006F7E4D" w:rsidRPr="006F7E4D" w:rsidRDefault="006F7E4D" w:rsidP="006F7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19.</w:t>
            </w:r>
          </w:p>
        </w:tc>
        <w:tc>
          <w:tcPr>
            <w:tcW w:w="5670" w:type="dxa"/>
          </w:tcPr>
          <w:p w14:paraId="6869835A" w14:textId="26E9D087" w:rsidR="006F7E4D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Неоднозначність і багатогранність образу головного героя повісті,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соціально-історична обумовленість.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Руйнівна сила «влади золота». Привабливість і актуальність життєвої філософії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Гобсека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необхідність їй протистояти.</w:t>
            </w:r>
          </w:p>
          <w:p w14:paraId="13B1D1A9" w14:textId="38EA6F4D" w:rsidR="006F7E4D" w:rsidRPr="00AB7077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художню деталь.</w:t>
            </w:r>
          </w:p>
        </w:tc>
        <w:tc>
          <w:tcPr>
            <w:tcW w:w="1843" w:type="dxa"/>
          </w:tcPr>
          <w:p w14:paraId="27C4FD03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BB5B47A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54D955FB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https://wordwall.net/uk/resource/95296612</w:t>
              </w:r>
            </w:hyperlink>
          </w:p>
          <w:p w14:paraId="30C457B9" w14:textId="77777777" w:rsidR="006F7E4D" w:rsidRDefault="006F7E4D" w:rsidP="006F7E4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53C4E09D" w14:textId="7766305E" w:rsidR="006F7E4D" w:rsidRPr="00BE3AD9" w:rsidRDefault="006F7E4D" w:rsidP="006F7E4D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https://wordwall.net/uk/resource/66344423</w:t>
              </w:r>
            </w:hyperlink>
          </w:p>
        </w:tc>
        <w:tc>
          <w:tcPr>
            <w:tcW w:w="1842" w:type="dxa"/>
          </w:tcPr>
          <w:p w14:paraId="42E9CB70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7E4D" w:rsidRPr="00BE3AD9" w14:paraId="281CEB7C" w14:textId="77777777" w:rsidTr="006F7E4D">
        <w:tc>
          <w:tcPr>
            <w:tcW w:w="851" w:type="dxa"/>
          </w:tcPr>
          <w:p w14:paraId="76AAAF54" w14:textId="6091F904" w:rsidR="006F7E4D" w:rsidRPr="006F7E4D" w:rsidRDefault="006F7E4D" w:rsidP="006F7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20.</w:t>
            </w:r>
          </w:p>
        </w:tc>
        <w:tc>
          <w:tcPr>
            <w:tcW w:w="5670" w:type="dxa"/>
          </w:tcPr>
          <w:p w14:paraId="75FC8F75" w14:textId="77777777" w:rsidR="006F7E4D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Чарльз Діккенс. «Пригоди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(вибрані розділи)</w:t>
            </w:r>
          </w:p>
          <w:p w14:paraId="75186B38" w14:textId="77777777" w:rsidR="006F7E4D" w:rsidRDefault="006F7E4D" w:rsidP="006F7E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Діккенс - критик англійської реальності. Романтичні і реалістичні риси у творі.</w:t>
            </w:r>
          </w:p>
          <w:p w14:paraId="2490BC88" w14:textId="44D63CF4" w:rsidR="006F7E4D" w:rsidRPr="00BE3AD9" w:rsidRDefault="006F7E4D" w:rsidP="006F7E4D">
            <w:pPr>
              <w:jc w:val="both"/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Збагачення знань про роман: соціально- психологічний роман.</w:t>
            </w:r>
          </w:p>
        </w:tc>
        <w:tc>
          <w:tcPr>
            <w:tcW w:w="1843" w:type="dxa"/>
          </w:tcPr>
          <w:p w14:paraId="5F9D6154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79BD668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07D303E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https://wordwall.net/uk/resource/98825275</w:t>
              </w:r>
            </w:hyperlink>
          </w:p>
          <w:p w14:paraId="1DB099E9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1B0D3BE4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https://wordwall.net/uk/resource/98285670</w:t>
              </w:r>
            </w:hyperlink>
          </w:p>
          <w:p w14:paraId="63362FAB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0CF9F3E" w14:textId="77777777" w:rsidR="006F7E4D" w:rsidRPr="00BE3AD9" w:rsidRDefault="006F7E4D" w:rsidP="006F7E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15CF32A1" w14:textId="77777777" w:rsidTr="006F7E4D">
        <w:tc>
          <w:tcPr>
            <w:tcW w:w="851" w:type="dxa"/>
          </w:tcPr>
          <w:p w14:paraId="7882C557" w14:textId="451BE9BA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21.</w:t>
            </w:r>
          </w:p>
        </w:tc>
        <w:tc>
          <w:tcPr>
            <w:tcW w:w="5670" w:type="dxa"/>
          </w:tcPr>
          <w:p w14:paraId="4217D114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 дитинства в романі. Дитячі образи. Історія дорослішання Олівера на тлі суспільних негараздів.</w:t>
            </w:r>
          </w:p>
          <w:p w14:paraId="26BCB52C" w14:textId="77777777" w:rsidR="002F0CD4" w:rsidRPr="00DC5999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307F28B6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https://vseosvita.ua/u-39cet</w:t>
              </w:r>
            </w:hyperlink>
          </w:p>
          <w:p w14:paraId="536D3890" w14:textId="2A04126B" w:rsidR="002F0CD4" w:rsidRPr="002F0CD4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201FD597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8701B67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”_сюжет (1-6 розділи)</w:t>
            </w:r>
          </w:p>
          <w:p w14:paraId="3FD802AE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https://wordwall.net/uk/resource/98314941</w:t>
              </w:r>
            </w:hyperlink>
          </w:p>
          <w:p w14:paraId="5CEB92E5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2128BC27" w14:textId="546F322F" w:rsidR="002F0CD4" w:rsidRPr="00BE3AD9" w:rsidRDefault="002F0CD4" w:rsidP="002F0CD4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https://wordwall.net/uk/resource/98311609</w:t>
              </w:r>
            </w:hyperlink>
          </w:p>
        </w:tc>
        <w:tc>
          <w:tcPr>
            <w:tcW w:w="1842" w:type="dxa"/>
          </w:tcPr>
          <w:p w14:paraId="32C6F5C4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15436F2D" w14:textId="77777777" w:rsidTr="006F7E4D">
        <w:tc>
          <w:tcPr>
            <w:tcW w:w="851" w:type="dxa"/>
          </w:tcPr>
          <w:p w14:paraId="48D5F679" w14:textId="3396A711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22.</w:t>
            </w:r>
          </w:p>
        </w:tc>
        <w:tc>
          <w:tcPr>
            <w:tcW w:w="5670" w:type="dxa"/>
          </w:tcPr>
          <w:p w14:paraId="535D4B56" w14:textId="463A13E2" w:rsidR="002F0CD4" w:rsidRPr="00BE3AD9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Особливості трактування зла і його проявів. Вплив твору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Дікенса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історію Англії.</w:t>
            </w:r>
          </w:p>
        </w:tc>
        <w:tc>
          <w:tcPr>
            <w:tcW w:w="1843" w:type="dxa"/>
          </w:tcPr>
          <w:p w14:paraId="3D1FF1BE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D605AC6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24875E95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https://wordwall.net/uk/resource/98284862</w:t>
              </w:r>
            </w:hyperlink>
          </w:p>
          <w:p w14:paraId="78444F52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”_тест</w:t>
            </w:r>
          </w:p>
          <w:p w14:paraId="6FA3EAC8" w14:textId="77777777" w:rsidR="002F0CD4" w:rsidRDefault="002F0CD4" w:rsidP="002F0CD4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https://vseosvita.ua/u-3axff</w:t>
              </w:r>
            </w:hyperlink>
          </w:p>
          <w:p w14:paraId="7E72ED5E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”_вікторина</w:t>
            </w:r>
          </w:p>
          <w:p w14:paraId="7EE95406" w14:textId="1A0932F3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https://wordwall.net/uk/resource/98315781</w:t>
              </w:r>
            </w:hyperlink>
          </w:p>
        </w:tc>
        <w:tc>
          <w:tcPr>
            <w:tcW w:w="1842" w:type="dxa"/>
          </w:tcPr>
          <w:p w14:paraId="58497612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5B6F2579" w14:textId="77777777" w:rsidTr="006F7E4D">
        <w:tc>
          <w:tcPr>
            <w:tcW w:w="851" w:type="dxa"/>
          </w:tcPr>
          <w:p w14:paraId="570CD4A2" w14:textId="6A8C2E63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23.</w:t>
            </w:r>
          </w:p>
        </w:tc>
        <w:tc>
          <w:tcPr>
            <w:tcW w:w="5670" w:type="dxa"/>
          </w:tcPr>
          <w:p w14:paraId="4965FB5E" w14:textId="77777777" w:rsidR="002F0CD4" w:rsidRPr="0080685E" w:rsidRDefault="002F0CD4" w:rsidP="002F0C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- 1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2246290A" w14:textId="36D2A08C" w:rsidR="002F0CD4" w:rsidRPr="002F0CD4" w:rsidRDefault="002F0CD4" w:rsidP="002F0CD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</w:tcPr>
          <w:p w14:paraId="78A12478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9010681" w14:textId="77777777" w:rsidR="002F0CD4" w:rsidRPr="00BE3AD9" w:rsidRDefault="002F0CD4" w:rsidP="002F0CD4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6366E5" w14:textId="77777777" w:rsidR="002F0CD4" w:rsidRPr="00BE3AD9" w:rsidRDefault="002F0CD4" w:rsidP="002F0CD4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7BE6DBDB" w14:textId="77777777" w:rsidTr="006F7E4D">
        <w:tc>
          <w:tcPr>
            <w:tcW w:w="851" w:type="dxa"/>
          </w:tcPr>
          <w:p w14:paraId="291882EC" w14:textId="1CEE136E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24.</w:t>
            </w:r>
          </w:p>
        </w:tc>
        <w:tc>
          <w:tcPr>
            <w:tcW w:w="5670" w:type="dxa"/>
          </w:tcPr>
          <w:p w14:paraId="38CD598F" w14:textId="77777777" w:rsidR="002F0CD4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Гі де Мопассан.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батько»</w:t>
            </w:r>
          </w:p>
          <w:p w14:paraId="38F19299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Засудження соціальних негараздів та дитячого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новелі. </w:t>
            </w:r>
          </w:p>
          <w:p w14:paraId="2691D4A5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новелу.</w:t>
            </w:r>
          </w:p>
          <w:p w14:paraId="43978858" w14:textId="77777777" w:rsidR="002F0CD4" w:rsidRPr="00916111" w:rsidRDefault="002F0CD4" w:rsidP="002F0C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71AE0621" w14:textId="099E14CF" w:rsidR="002F0CD4" w:rsidRP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uk-UA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https://vseosvita.ua/u-3alaz</w:t>
              </w:r>
            </w:hyperlink>
          </w:p>
        </w:tc>
        <w:tc>
          <w:tcPr>
            <w:tcW w:w="1843" w:type="dxa"/>
          </w:tcPr>
          <w:p w14:paraId="3C2E194C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FB63402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BF5FA75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https://wordwall.net/uk/resource/98457344</w:t>
              </w:r>
            </w:hyperlink>
          </w:p>
          <w:p w14:paraId="36962A27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батько” _сюжет твору</w:t>
            </w:r>
          </w:p>
          <w:p w14:paraId="39DBF73B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https://wordwall.net/uk/resource/98460575</w:t>
              </w:r>
            </w:hyperlink>
          </w:p>
          <w:p w14:paraId="46A85CD6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47E56A37" w14:textId="43FE65BE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https://wordwall.net/uk/resource/98461243</w:t>
              </w:r>
            </w:hyperlink>
          </w:p>
        </w:tc>
        <w:tc>
          <w:tcPr>
            <w:tcW w:w="1842" w:type="dxa"/>
          </w:tcPr>
          <w:p w14:paraId="47289B9E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5D97876E" w14:textId="77777777" w:rsidTr="006F7E4D">
        <w:tc>
          <w:tcPr>
            <w:tcW w:w="851" w:type="dxa"/>
          </w:tcPr>
          <w:p w14:paraId="628D4A21" w14:textId="5E84CBAA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25.</w:t>
            </w:r>
          </w:p>
        </w:tc>
        <w:tc>
          <w:tcPr>
            <w:tcW w:w="5670" w:type="dxa"/>
          </w:tcPr>
          <w:p w14:paraId="26373F24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усиновлення малого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Гуманістичний пафос твору.</w:t>
            </w:r>
          </w:p>
          <w:p w14:paraId="52D5B2A8" w14:textId="307E1016" w:rsidR="002F0CD4" w:rsidRPr="00BE3AD9" w:rsidRDefault="002F0CD4" w:rsidP="002F0CD4">
            <w:pPr>
              <w:jc w:val="both"/>
              <w:rPr>
                <w:rFonts w:ascii="Times New Roman" w:eastAsia="Montserrat" w:hAnsi="Times New Roman" w:cs="Times New Roman"/>
                <w:color w:val="98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Поглиблення знань про пафос </w:t>
            </w:r>
            <w:r>
              <w:rPr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художньому творі.</w:t>
            </w:r>
          </w:p>
        </w:tc>
        <w:tc>
          <w:tcPr>
            <w:tcW w:w="1843" w:type="dxa"/>
          </w:tcPr>
          <w:p w14:paraId="6B33BBCF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03DC55AD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батько”_вікторина</w:t>
            </w:r>
            <w:proofErr w:type="spellEnd"/>
          </w:p>
          <w:p w14:paraId="36CF74D0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https://wordwall.net/uk/resource/98462650</w:t>
              </w:r>
            </w:hyperlink>
          </w:p>
          <w:p w14:paraId="4FC1146C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батько”_тест</w:t>
            </w:r>
            <w:proofErr w:type="spellEnd"/>
          </w:p>
          <w:p w14:paraId="3D394A4D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https://vseosvita.ua/u-3axio</w:t>
              </w:r>
            </w:hyperlink>
          </w:p>
          <w:p w14:paraId="6D47F471" w14:textId="5A2CCDB4" w:rsidR="002F0CD4" w:rsidRPr="00BE3AD9" w:rsidRDefault="002F0CD4" w:rsidP="002F0CD4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42" w:type="dxa"/>
          </w:tcPr>
          <w:p w14:paraId="7C79895C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3C9E30F6" w14:textId="77777777" w:rsidTr="006F7E4D">
        <w:tc>
          <w:tcPr>
            <w:tcW w:w="851" w:type="dxa"/>
          </w:tcPr>
          <w:p w14:paraId="19336E4A" w14:textId="43612636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2F0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26.</w:t>
            </w:r>
          </w:p>
        </w:tc>
        <w:tc>
          <w:tcPr>
            <w:tcW w:w="5670" w:type="dxa"/>
          </w:tcPr>
          <w:p w14:paraId="413EC812" w14:textId="77777777" w:rsidR="002F0CD4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9"/>
                <w:tab w:val="left" w:pos="2013"/>
                <w:tab w:val="left" w:pos="3102"/>
                <w:tab w:val="left" w:pos="3664"/>
                <w:tab w:val="left" w:pos="4387"/>
                <w:tab w:val="left" w:pos="4828"/>
                <w:tab w:val="left" w:pos="601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Бернард Шоу. «Пігмаліон»</w:t>
            </w:r>
          </w:p>
          <w:p w14:paraId="208E2CBD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«Осучаснення» античного міфу в драмі-дискусії «Пігмаліон».</w:t>
            </w:r>
          </w:p>
          <w:p w14:paraId="09570C1B" w14:textId="77777777" w:rsidR="002F0CD4" w:rsidRPr="00DC5999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651AD2DD" w14:textId="21728400" w:rsidR="002F0CD4" w:rsidRPr="00F42057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14:paraId="51185B26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44F40F50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Дж.Б.Шоу_від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61FC4D0C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https://wordwall.net/uk/resource/98826124</w:t>
              </w:r>
            </w:hyperlink>
          </w:p>
          <w:p w14:paraId="2724AF29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Пігмаліон”_словникова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робота</w:t>
            </w:r>
          </w:p>
          <w:p w14:paraId="45607DA7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https://wordwall.net/uk/resource/99075634</w:t>
              </w:r>
            </w:hyperlink>
          </w:p>
          <w:p w14:paraId="21C14DA1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Пігмаліон”_дійові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особи</w:t>
            </w:r>
          </w:p>
          <w:p w14:paraId="0FCBEACA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https://wordwall.net/uk/resource/69622735</w:t>
              </w:r>
            </w:hyperlink>
          </w:p>
          <w:p w14:paraId="11962812" w14:textId="5599BA65" w:rsidR="002F0CD4" w:rsidRPr="00F42057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488BF761" w14:textId="77777777" w:rsidR="002F0CD4" w:rsidRPr="00BE3AD9" w:rsidRDefault="002F0CD4" w:rsidP="002F0CD4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1749E4F0" w14:textId="77777777" w:rsidTr="006F7E4D">
        <w:tc>
          <w:tcPr>
            <w:tcW w:w="851" w:type="dxa"/>
          </w:tcPr>
          <w:p w14:paraId="1BC9165A" w14:textId="5C305ECC" w:rsidR="002F0CD4" w:rsidRPr="002F0CD4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2F0C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lastRenderedPageBreak/>
              <w:t>27.</w:t>
            </w:r>
          </w:p>
        </w:tc>
        <w:tc>
          <w:tcPr>
            <w:tcW w:w="5670" w:type="dxa"/>
          </w:tcPr>
          <w:p w14:paraId="33D7FAE5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трансформація дівчини-квіткарки у леді, її причини і наслідки.</w:t>
            </w:r>
          </w:p>
          <w:p w14:paraId="7FC0F4EF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Конфлікт наукових інтересів і «експерименту над людиною».</w:t>
            </w:r>
          </w:p>
          <w:p w14:paraId="7218669C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Відкритий фінал п’єси, її інтелектуальний характер. Жанрова своєрідність твору (роман у п’яти діях).</w:t>
            </w:r>
          </w:p>
          <w:p w14:paraId="065E6517" w14:textId="2D2566A2" w:rsidR="002F0CD4" w:rsidRPr="00BE3AD9" w:rsidRDefault="002F0CD4" w:rsidP="002F0C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  <w:tab w:val="left" w:pos="814"/>
              </w:tabs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ТЛ: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Відкритий фінал. Епілог.</w:t>
            </w:r>
          </w:p>
        </w:tc>
        <w:tc>
          <w:tcPr>
            <w:tcW w:w="1843" w:type="dxa"/>
          </w:tcPr>
          <w:p w14:paraId="6E58EA03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47734C3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Пігмаліон”_вікторина</w:t>
            </w:r>
            <w:proofErr w:type="spellEnd"/>
          </w:p>
          <w:p w14:paraId="0C2FF050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https://wordwall.net/uk/resource/98824186</w:t>
              </w:r>
            </w:hyperlink>
          </w:p>
          <w:p w14:paraId="1B41E1F8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Пігмаліон”_тест</w:t>
            </w:r>
            <w:proofErr w:type="spellEnd"/>
          </w:p>
          <w:p w14:paraId="16D83C26" w14:textId="77777777" w:rsid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uk-UA"/>
              </w:rPr>
            </w:pP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https://vseosvita.ua/u-1rmul</w:t>
              </w:r>
            </w:hyperlink>
          </w:p>
          <w:p w14:paraId="00883ABA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05419889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https://wordwall.net/uk/resource/98750783</w:t>
              </w:r>
            </w:hyperlink>
          </w:p>
          <w:p w14:paraId="408584A1" w14:textId="77777777" w:rsidR="002F0CD4" w:rsidRDefault="002F0CD4" w:rsidP="002F0CD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описом</w:t>
            </w:r>
          </w:p>
          <w:p w14:paraId="1BB7E954" w14:textId="5D3DF70D" w:rsidR="002F0CD4" w:rsidRPr="002F0CD4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https://wordwall.net/uk/resource/98750500</w:t>
              </w:r>
            </w:hyperlink>
          </w:p>
        </w:tc>
        <w:tc>
          <w:tcPr>
            <w:tcW w:w="1842" w:type="dxa"/>
          </w:tcPr>
          <w:p w14:paraId="797EFA01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682EDD15" w14:textId="77777777" w:rsidTr="006F7E4D">
        <w:tc>
          <w:tcPr>
            <w:tcW w:w="851" w:type="dxa"/>
          </w:tcPr>
          <w:p w14:paraId="08E0864F" w14:textId="5A5F6C1C" w:rsidR="002F0CD4" w:rsidRPr="00B32FB6" w:rsidRDefault="002F0CD4" w:rsidP="002F0C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B32FB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28.</w:t>
            </w:r>
          </w:p>
        </w:tc>
        <w:tc>
          <w:tcPr>
            <w:tcW w:w="5670" w:type="dxa"/>
          </w:tcPr>
          <w:p w14:paraId="02275DAC" w14:textId="77777777" w:rsidR="002F0CD4" w:rsidRPr="0080685E" w:rsidRDefault="002F0CD4" w:rsidP="002F0CD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70E7ED1F" w14:textId="4C94C3C6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80B8D9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72581330" w14:textId="77777777" w:rsidR="002F0CD4" w:rsidRPr="00BE3AD9" w:rsidRDefault="002F0CD4" w:rsidP="002F0CD4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42" w:type="dxa"/>
          </w:tcPr>
          <w:p w14:paraId="37E50649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30D71E18" w14:textId="77777777" w:rsidTr="00B32FB6">
        <w:tc>
          <w:tcPr>
            <w:tcW w:w="15451" w:type="dxa"/>
            <w:gridSpan w:val="5"/>
            <w:shd w:val="clear" w:color="auto" w:fill="92D050"/>
          </w:tcPr>
          <w:p w14:paraId="6298E8B8" w14:textId="72BE48A6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5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НА ШАЛЬКАХ ТЕРЕЗІВ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  <w:p w14:paraId="7B3EBC9F" w14:textId="5FBEF2DE" w:rsidR="002F0CD4" w:rsidRPr="00BE3AD9" w:rsidRDefault="00B32FB6" w:rsidP="00B32F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Проблема життєвого вибору в сучасній літературі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годин)</w:t>
            </w:r>
          </w:p>
        </w:tc>
      </w:tr>
      <w:tr w:rsidR="00B32FB6" w:rsidRPr="00BE3AD9" w14:paraId="1A923126" w14:textId="77777777" w:rsidTr="006F7E4D">
        <w:tc>
          <w:tcPr>
            <w:tcW w:w="851" w:type="dxa"/>
          </w:tcPr>
          <w:p w14:paraId="06E63BE1" w14:textId="280E22C7" w:rsidR="00B32FB6" w:rsidRDefault="00B32FB6" w:rsidP="00B32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29.</w:t>
            </w:r>
          </w:p>
        </w:tc>
        <w:tc>
          <w:tcPr>
            <w:tcW w:w="5670" w:type="dxa"/>
          </w:tcPr>
          <w:p w14:paraId="1DE01D0D" w14:textId="77777777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Рей Бредбері. «451 градус за Фаренгейтом»</w:t>
            </w:r>
          </w:p>
          <w:p w14:paraId="39C736D7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Можлива девальвація традиційної культури у майбутньому.</w:t>
            </w:r>
          </w:p>
          <w:p w14:paraId="3DDD995E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Натовп і влада у тоталітарному суспільстві.</w:t>
            </w:r>
          </w:p>
          <w:p w14:paraId="4993DCC3" w14:textId="2F131F22" w:rsidR="00B32FB6" w:rsidRPr="00B32FB6" w:rsidRDefault="00B32FB6" w:rsidP="00B32FB6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Антиутопія і роман-пересторога.</w:t>
            </w:r>
          </w:p>
        </w:tc>
        <w:tc>
          <w:tcPr>
            <w:tcW w:w="1843" w:type="dxa"/>
          </w:tcPr>
          <w:p w14:paraId="4888FD41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5BB399F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Р.Д.Бредбері_біографія</w:t>
            </w:r>
            <w:proofErr w:type="spellEnd"/>
          </w:p>
          <w:p w14:paraId="0A9E60F5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https://wordwall.net/uk/resource/54865635</w:t>
              </w:r>
            </w:hyperlink>
          </w:p>
          <w:p w14:paraId="78FA4276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Фаренгейтом”-1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частина_уважні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читачі</w:t>
            </w:r>
          </w:p>
          <w:p w14:paraId="4A688D57" w14:textId="33D49032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https://wordwall.net/uk/resource/55066471</w:t>
              </w:r>
            </w:hyperlink>
          </w:p>
        </w:tc>
        <w:tc>
          <w:tcPr>
            <w:tcW w:w="1842" w:type="dxa"/>
          </w:tcPr>
          <w:p w14:paraId="28031D92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7C3022CE" w14:textId="77777777" w:rsidTr="006F7E4D">
        <w:tc>
          <w:tcPr>
            <w:tcW w:w="851" w:type="dxa"/>
          </w:tcPr>
          <w:p w14:paraId="757440BD" w14:textId="7CB4C21E" w:rsidR="00B32FB6" w:rsidRDefault="00B32FB6" w:rsidP="00B32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30.</w:t>
            </w:r>
          </w:p>
        </w:tc>
        <w:tc>
          <w:tcPr>
            <w:tcW w:w="5670" w:type="dxa"/>
          </w:tcPr>
          <w:p w14:paraId="213A58D3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його еволюція і тяжкий шлях до прозріння.</w:t>
            </w:r>
          </w:p>
          <w:p w14:paraId="566E6D91" w14:textId="77777777" w:rsidR="00B32FB6" w:rsidRPr="00E951B0" w:rsidRDefault="00B32FB6" w:rsidP="00B32FB6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07E48CDF" w14:textId="656E487D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2836"/>
                <w:tab w:val="left" w:pos="47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https://vseosvita.ua/u-3ca4c</w:t>
              </w:r>
            </w:hyperlink>
          </w:p>
        </w:tc>
        <w:tc>
          <w:tcPr>
            <w:tcW w:w="1843" w:type="dxa"/>
          </w:tcPr>
          <w:p w14:paraId="65FD0460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3CF46289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Фаренгейтом”_персонажі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0674F3AC" w14:textId="77777777" w:rsidR="00B32FB6" w:rsidRDefault="00B32FB6" w:rsidP="00B32FB6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https://wordwall.net/uk/resource/55063472</w:t>
              </w:r>
            </w:hyperlink>
          </w:p>
          <w:p w14:paraId="4FB4AF0D" w14:textId="2010D1A1" w:rsidR="00B32FB6" w:rsidRDefault="00B32FB6" w:rsidP="00B32FB6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</w:t>
            </w:r>
          </w:p>
          <w:p w14:paraId="1ADD9A2F" w14:textId="77777777" w:rsidR="00B32FB6" w:rsidRDefault="00B32FB6" w:rsidP="00B32FB6">
            <w:pPr>
              <w:rPr>
                <w:rFonts w:ascii="Times New Roman" w:eastAsia="Montserrat" w:hAnsi="Times New Roman" w:cs="Times New Roman"/>
                <w:color w:val="1155CC"/>
                <w:sz w:val="28"/>
                <w:szCs w:val="28"/>
                <w:u w:val="single"/>
                <w:lang w:val="uk-UA"/>
              </w:rPr>
            </w:pPr>
            <w:hyperlink r:id="rId77">
              <w:r w:rsidRPr="00B32FB6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https://vseosvita.ua/u-1tzrz</w:t>
              </w:r>
            </w:hyperlink>
          </w:p>
          <w:p w14:paraId="369DCE03" w14:textId="61AC6DF2" w:rsidR="00B32FB6" w:rsidRP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14:paraId="5EF51B96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297421D6" w14:textId="77777777" w:rsidTr="006F7E4D">
        <w:tc>
          <w:tcPr>
            <w:tcW w:w="851" w:type="dxa"/>
          </w:tcPr>
          <w:p w14:paraId="5DB42674" w14:textId="2C29040C" w:rsidR="00B32FB6" w:rsidRDefault="00B32FB6" w:rsidP="00B32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lastRenderedPageBreak/>
              <w:t>31.</w:t>
            </w:r>
          </w:p>
        </w:tc>
        <w:tc>
          <w:tcPr>
            <w:tcW w:w="5670" w:type="dxa"/>
          </w:tcPr>
          <w:p w14:paraId="0757AB0C" w14:textId="77777777" w:rsidR="00B32FB6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книги у збереженні гуманітарних цінностей, руйнівна роль телебачення. </w:t>
            </w:r>
          </w:p>
          <w:p w14:paraId="4949B1CB" w14:textId="77777777" w:rsidR="00B32FB6" w:rsidRPr="00916111" w:rsidRDefault="00B32FB6" w:rsidP="00B32FB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63342673" w14:textId="2B3688B2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2836"/>
                <w:tab w:val="left" w:pos="472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https://vseosvita.ua/u-3cc74</w:t>
              </w:r>
            </w:hyperlink>
          </w:p>
        </w:tc>
        <w:tc>
          <w:tcPr>
            <w:tcW w:w="1843" w:type="dxa"/>
          </w:tcPr>
          <w:p w14:paraId="62B402B6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ED8E067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125928E" w14:textId="77777777" w:rsidR="00B32FB6" w:rsidRPr="00BE3AD9" w:rsidRDefault="00B32FB6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0CD4" w:rsidRPr="00BE3AD9" w14:paraId="61625D08" w14:textId="77777777" w:rsidTr="006F7E4D">
        <w:tc>
          <w:tcPr>
            <w:tcW w:w="851" w:type="dxa"/>
          </w:tcPr>
          <w:p w14:paraId="68E4622B" w14:textId="227BC5C1" w:rsidR="002F0CD4" w:rsidRPr="00B32FB6" w:rsidRDefault="00B32FB6" w:rsidP="00B32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32.</w:t>
            </w:r>
          </w:p>
        </w:tc>
        <w:tc>
          <w:tcPr>
            <w:tcW w:w="5670" w:type="dxa"/>
          </w:tcPr>
          <w:p w14:paraId="2B26135E" w14:textId="77777777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2836"/>
                <w:tab w:val="left" w:pos="47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Річард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Метісон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«Натисніть кнопку»</w:t>
            </w:r>
          </w:p>
          <w:p w14:paraId="6EC1D15E" w14:textId="77777777" w:rsidR="00B32FB6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3023"/>
                <w:tab w:val="left" w:pos="3568"/>
                <w:tab w:val="left" w:pos="522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Наукова фантастика як можливість оцінити</w:t>
            </w:r>
          </w:p>
          <w:p w14:paraId="1C89E349" w14:textId="77777777" w:rsidR="00B32FB6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моральні проблеми сьогодення. Роздуми автора про знецінення життя і втрату моральних орієнтирів.</w:t>
            </w:r>
          </w:p>
          <w:p w14:paraId="0167DB7F" w14:textId="70E11CCA" w:rsidR="002F0CD4" w:rsidRPr="00BE3AD9" w:rsidRDefault="00B32FB6" w:rsidP="00B32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Теорія літератури.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наукову фантастику.</w:t>
            </w:r>
          </w:p>
        </w:tc>
        <w:tc>
          <w:tcPr>
            <w:tcW w:w="1843" w:type="dxa"/>
          </w:tcPr>
          <w:p w14:paraId="085C503C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0A00DF9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2744E000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https://wordwall.net/uk/resource/100981300</w:t>
              </w:r>
            </w:hyperlink>
          </w:p>
          <w:p w14:paraId="185231F9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2453EC5C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https://wordwall.net/uk/resource/100989754</w:t>
              </w:r>
            </w:hyperlink>
          </w:p>
          <w:p w14:paraId="429F432A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кнопку”_вікторина</w:t>
            </w:r>
            <w:proofErr w:type="spellEnd"/>
          </w:p>
          <w:p w14:paraId="5408C9A1" w14:textId="72E06F82" w:rsidR="002F0CD4" w:rsidRPr="00BE3AD9" w:rsidRDefault="00B32FB6" w:rsidP="00B32FB6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https://wordwall.net/uk/resource/101004043</w:t>
              </w:r>
            </w:hyperlink>
          </w:p>
        </w:tc>
        <w:tc>
          <w:tcPr>
            <w:tcW w:w="1842" w:type="dxa"/>
          </w:tcPr>
          <w:p w14:paraId="702BF4FC" w14:textId="77777777" w:rsidR="002F0CD4" w:rsidRPr="00BE3AD9" w:rsidRDefault="002F0CD4" w:rsidP="002F0C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4B488781" w14:textId="77777777" w:rsidTr="006F7E4D">
        <w:tc>
          <w:tcPr>
            <w:tcW w:w="851" w:type="dxa"/>
          </w:tcPr>
          <w:p w14:paraId="1597F4EB" w14:textId="03BED79F" w:rsidR="00B32FB6" w:rsidRPr="00B32FB6" w:rsidRDefault="00B32FB6" w:rsidP="00B32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33.</w:t>
            </w:r>
          </w:p>
        </w:tc>
        <w:tc>
          <w:tcPr>
            <w:tcW w:w="5670" w:type="dxa"/>
          </w:tcPr>
          <w:p w14:paraId="2E4F5396" w14:textId="295402ED" w:rsidR="00B32FB6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Трактування проблеми батьків і дітей в оповіданні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«Тест».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Ситуація морального вибору, шляхи її вирішення.</w:t>
            </w:r>
          </w:p>
          <w:p w14:paraId="4A9BA01F" w14:textId="34467557" w:rsidR="00B32FB6" w:rsidRPr="00B32FB6" w:rsidRDefault="00B32FB6" w:rsidP="00B32FB6">
            <w:pPr>
              <w:jc w:val="both"/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</w:tcPr>
          <w:p w14:paraId="4F5AA16C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5790D59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Тест”_персонажі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200205B9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https://wordwall.net/uk/resource/101013193</w:t>
              </w:r>
            </w:hyperlink>
          </w:p>
          <w:p w14:paraId="0182A04C" w14:textId="77777777" w:rsidR="00B32FB6" w:rsidRDefault="00B32FB6" w:rsidP="00B32F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3C2937EA" w14:textId="0B4C293A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https://wordwall.net/uk/resource/101014141</w:t>
              </w:r>
            </w:hyperlink>
          </w:p>
        </w:tc>
        <w:tc>
          <w:tcPr>
            <w:tcW w:w="1842" w:type="dxa"/>
          </w:tcPr>
          <w:p w14:paraId="1452E5DA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2F0996B7" w14:textId="77777777" w:rsidTr="006F7E4D">
        <w:tc>
          <w:tcPr>
            <w:tcW w:w="851" w:type="dxa"/>
          </w:tcPr>
          <w:p w14:paraId="38833941" w14:textId="26111D9F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34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671E7522" w14:textId="77777777" w:rsidR="00B32FB6" w:rsidRPr="0080685E" w:rsidRDefault="00B32FB6" w:rsidP="00B32FB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шальках терезів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121C43DC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641AE6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72467A1" w14:textId="79AA2417" w:rsidR="00B32FB6" w:rsidRPr="00BE3AD9" w:rsidRDefault="00B32FB6" w:rsidP="00B32FB6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1842" w:type="dxa"/>
          </w:tcPr>
          <w:p w14:paraId="7AA88BD6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67076F5C" w14:textId="77777777" w:rsidTr="00B32FB6">
        <w:tc>
          <w:tcPr>
            <w:tcW w:w="15451" w:type="dxa"/>
            <w:gridSpan w:val="5"/>
            <w:shd w:val="clear" w:color="auto" w:fill="92D050"/>
          </w:tcPr>
          <w:p w14:paraId="09ED133B" w14:textId="77777777" w:rsidR="00B32FB6" w:rsidRPr="00BE3AD9" w:rsidRDefault="00B32FB6" w:rsidP="00B32FB6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32FB6" w:rsidRPr="00BE3AD9" w14:paraId="347E9BC6" w14:textId="77777777" w:rsidTr="006F7E4D">
        <w:tc>
          <w:tcPr>
            <w:tcW w:w="851" w:type="dxa"/>
          </w:tcPr>
          <w:p w14:paraId="1DE7BBA1" w14:textId="77D4D625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35</w:t>
            </w:r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14:paraId="21E29A9F" w14:textId="77777777" w:rsidR="00B32FB6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Підсумковий урок.</w:t>
            </w:r>
          </w:p>
          <w:p w14:paraId="5E15DE76" w14:textId="680EFBE6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</w:p>
        </w:tc>
        <w:tc>
          <w:tcPr>
            <w:tcW w:w="1843" w:type="dxa"/>
          </w:tcPr>
          <w:p w14:paraId="08043FF2" w14:textId="77777777" w:rsidR="00B32FB6" w:rsidRPr="00BE3AD9" w:rsidRDefault="00B32FB6" w:rsidP="00B32F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615C9AF" w14:textId="77777777" w:rsidR="00B32FB6" w:rsidRPr="00BE3AD9" w:rsidRDefault="00B32FB6" w:rsidP="00B32FB6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CE6FCD7" w14:textId="77777777" w:rsidR="00B32FB6" w:rsidRPr="00BE3AD9" w:rsidRDefault="00B32FB6" w:rsidP="00B32FB6">
            <w:pPr>
              <w:ind w:firstLine="8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82AC255" w14:textId="77777777" w:rsidR="00F42057" w:rsidRPr="00BE3AD9" w:rsidRDefault="00F42057" w:rsidP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5D4EB9" w14:textId="77777777" w:rsidR="00F42057" w:rsidRPr="00F42057" w:rsidRDefault="00F42057">
      <w:pPr>
        <w:pBdr>
          <w:top w:val="nil"/>
          <w:left w:val="nil"/>
          <w:bottom w:val="nil"/>
          <w:right w:val="nil"/>
          <w:between w:val="nil"/>
        </w:pBdr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42057" w:rsidRPr="00F42057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30ED"/>
    <w:multiLevelType w:val="multilevel"/>
    <w:tmpl w:val="493A929A"/>
    <w:lvl w:ilvl="0">
      <w:start w:val="1"/>
      <w:numFmt w:val="decimal"/>
      <w:lvlText w:val="%1."/>
      <w:lvlJc w:val="left"/>
      <w:pPr>
        <w:ind w:left="502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num w:numId="1" w16cid:durableId="66054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E7C"/>
    <w:rsid w:val="00007580"/>
    <w:rsid w:val="000F1794"/>
    <w:rsid w:val="001D6E03"/>
    <w:rsid w:val="002F0CD4"/>
    <w:rsid w:val="0038241F"/>
    <w:rsid w:val="006F7E4D"/>
    <w:rsid w:val="009B1D60"/>
    <w:rsid w:val="009C20B0"/>
    <w:rsid w:val="00AB7077"/>
    <w:rsid w:val="00AE4430"/>
    <w:rsid w:val="00B32FB6"/>
    <w:rsid w:val="00B40D66"/>
    <w:rsid w:val="00B462F2"/>
    <w:rsid w:val="00BD17EF"/>
    <w:rsid w:val="00BD230A"/>
    <w:rsid w:val="00BE3AD9"/>
    <w:rsid w:val="00E06E7C"/>
    <w:rsid w:val="00E366CC"/>
    <w:rsid w:val="00F42057"/>
    <w:rsid w:val="00FB2CDE"/>
    <w:rsid w:val="00FC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AD8C"/>
  <w15:docId w15:val="{026D3396-06BB-44E6-80CA-3BAB3DB5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2057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uiPriority w:val="99"/>
    <w:unhideWhenUsed/>
    <w:rsid w:val="0052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5">
    <w:name w:val="Table Grid"/>
    <w:basedOn w:val="a1"/>
    <w:uiPriority w:val="39"/>
    <w:rsid w:val="00523BA9"/>
    <w:pPr>
      <w:spacing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uiPriority w:val="34"/>
    <w:qFormat/>
    <w:rsid w:val="00523BA9"/>
    <w:pPr>
      <w:ind w:left="720"/>
      <w:contextualSpacing/>
    </w:pPr>
    <w:rPr>
      <w:rFonts w:eastAsia="Times New Roman" w:cs="Times New Roman"/>
      <w:lang w:eastAsia="uk-UA"/>
    </w:rPr>
  </w:style>
  <w:style w:type="paragraph" w:customStyle="1" w:styleId="razdel">
    <w:name w:val="razdel"/>
    <w:rsid w:val="00523BA9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7" w:lineRule="atLeast"/>
    </w:pPr>
    <w:rPr>
      <w:rFonts w:ascii="Arial" w:eastAsia="Times New Roman" w:hAnsi="Arial" w:cs="Arial"/>
      <w:b/>
      <w:bCs/>
      <w:sz w:val="24"/>
      <w:szCs w:val="24"/>
      <w:lang w:eastAsia="uk-UA"/>
    </w:rPr>
  </w:style>
  <w:style w:type="paragraph" w:styleId="a7">
    <w:name w:val="No Spacing"/>
    <w:uiPriority w:val="1"/>
    <w:qFormat/>
    <w:rsid w:val="00523BA9"/>
    <w:pPr>
      <w:spacing w:line="240" w:lineRule="auto"/>
      <w:ind w:firstLine="357"/>
    </w:pPr>
    <w:rPr>
      <w:rFonts w:ascii="Times New Roman" w:hAnsi="Times New Roman" w:cs="Times New Roman"/>
    </w:rPr>
  </w:style>
  <w:style w:type="character" w:customStyle="1" w:styleId="markedcontent">
    <w:name w:val="markedcontent"/>
    <w:basedOn w:val="a0"/>
    <w:rsid w:val="000161EF"/>
  </w:style>
  <w:style w:type="paragraph" w:customStyle="1" w:styleId="TableParagraph">
    <w:name w:val="Table Paragraph"/>
    <w:uiPriority w:val="1"/>
    <w:qFormat/>
    <w:rsid w:val="00B279CF"/>
    <w:pPr>
      <w:widowControl w:val="0"/>
      <w:autoSpaceDE w:val="0"/>
      <w:autoSpaceDN w:val="0"/>
      <w:spacing w:line="240" w:lineRule="auto"/>
      <w:ind w:left="119"/>
      <w:jc w:val="both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semiHidden/>
    <w:unhideWhenUsed/>
    <w:rsid w:val="00755446"/>
    <w:rPr>
      <w:color w:val="0000FF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ordwall.net/uk/resource/94458458" TargetMode="External"/><Relationship Id="rId21" Type="http://schemas.openxmlformats.org/officeDocument/2006/relationships/hyperlink" Target="https://vseosvita.ua/u-394q3" TargetMode="External"/><Relationship Id="rId42" Type="http://schemas.openxmlformats.org/officeDocument/2006/relationships/hyperlink" Target="https://wordwall.net/uk/resource/94688613" TargetMode="External"/><Relationship Id="rId47" Type="http://schemas.openxmlformats.org/officeDocument/2006/relationships/hyperlink" Target="https://wordwall.net/uk/resource/98449669" TargetMode="External"/><Relationship Id="rId63" Type="http://schemas.openxmlformats.org/officeDocument/2006/relationships/hyperlink" Target="https://wordwall.net/uk/resource/98461243" TargetMode="External"/><Relationship Id="rId68" Type="http://schemas.openxmlformats.org/officeDocument/2006/relationships/hyperlink" Target="https://wordwall.net/uk/resource/69622735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wordwall.net/uk/resource/93452034" TargetMode="External"/><Relationship Id="rId11" Type="http://schemas.openxmlformats.org/officeDocument/2006/relationships/hyperlink" Target="https://vseosvita.ua/u-393qu" TargetMode="External"/><Relationship Id="rId32" Type="http://schemas.openxmlformats.org/officeDocument/2006/relationships/hyperlink" Target="https://wordwall.net/uk/resource/94544795" TargetMode="External"/><Relationship Id="rId37" Type="http://schemas.openxmlformats.org/officeDocument/2006/relationships/hyperlink" Target="https://wordwall.net/uk/resource/94608400" TargetMode="External"/><Relationship Id="rId53" Type="http://schemas.openxmlformats.org/officeDocument/2006/relationships/hyperlink" Target="https://wordwall.net/uk/resource/98285670" TargetMode="External"/><Relationship Id="rId58" Type="http://schemas.openxmlformats.org/officeDocument/2006/relationships/hyperlink" Target="https://vseosvita.ua/u-3axff" TargetMode="External"/><Relationship Id="rId74" Type="http://schemas.openxmlformats.org/officeDocument/2006/relationships/hyperlink" Target="https://wordwall.net/uk/resource/55066471" TargetMode="External"/><Relationship Id="rId79" Type="http://schemas.openxmlformats.org/officeDocument/2006/relationships/hyperlink" Target="https://wordwall.net/uk/resource/100981300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wordwall.net/uk/resource/93956477" TargetMode="External"/><Relationship Id="rId14" Type="http://schemas.openxmlformats.org/officeDocument/2006/relationships/hyperlink" Target="https://vseosvita.ua/u-392ws" TargetMode="External"/><Relationship Id="rId22" Type="http://schemas.openxmlformats.org/officeDocument/2006/relationships/hyperlink" Target="https://wordwall.net/uk/resource/60399719" TargetMode="External"/><Relationship Id="rId27" Type="http://schemas.openxmlformats.org/officeDocument/2006/relationships/hyperlink" Target="https://wordwall.net/uk/resource/94479072" TargetMode="External"/><Relationship Id="rId30" Type="http://schemas.openxmlformats.org/officeDocument/2006/relationships/hyperlink" Target="https://wordwall.net/uk/resource/94427023" TargetMode="External"/><Relationship Id="rId35" Type="http://schemas.openxmlformats.org/officeDocument/2006/relationships/hyperlink" Target="https://vseosvita.ua/u-z11o" TargetMode="External"/><Relationship Id="rId43" Type="http://schemas.openxmlformats.org/officeDocument/2006/relationships/hyperlink" Target="https://wordwall.net/uk/resource/94674815" TargetMode="External"/><Relationship Id="rId48" Type="http://schemas.openxmlformats.org/officeDocument/2006/relationships/hyperlink" Target="https://wordwall.net/uk/resource/66346109" TargetMode="External"/><Relationship Id="rId56" Type="http://schemas.openxmlformats.org/officeDocument/2006/relationships/hyperlink" Target="https://wordwall.net/uk/resource/98311609" TargetMode="External"/><Relationship Id="rId64" Type="http://schemas.openxmlformats.org/officeDocument/2006/relationships/hyperlink" Target="https://wordwall.net/uk/resource/98462650" TargetMode="External"/><Relationship Id="rId69" Type="http://schemas.openxmlformats.org/officeDocument/2006/relationships/hyperlink" Target="https://wordwall.net/uk/resource/98824186" TargetMode="External"/><Relationship Id="rId77" Type="http://schemas.openxmlformats.org/officeDocument/2006/relationships/hyperlink" Target="https://vseosvita.ua/u-1tzrz" TargetMode="External"/><Relationship Id="rId8" Type="http://schemas.openxmlformats.org/officeDocument/2006/relationships/hyperlink" Target="https://wordwall.net/uk/resource/93417248" TargetMode="External"/><Relationship Id="rId51" Type="http://schemas.openxmlformats.org/officeDocument/2006/relationships/hyperlink" Target="https://wordwall.net/uk/resource/66344423" TargetMode="External"/><Relationship Id="rId72" Type="http://schemas.openxmlformats.org/officeDocument/2006/relationships/hyperlink" Target="https://wordwall.net/uk/resource/98750500" TargetMode="External"/><Relationship Id="rId80" Type="http://schemas.openxmlformats.org/officeDocument/2006/relationships/hyperlink" Target="https://wordwall.net/uk/resource/100989754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ordwall.net/uk/resource/93553025" TargetMode="External"/><Relationship Id="rId17" Type="http://schemas.openxmlformats.org/officeDocument/2006/relationships/hyperlink" Target="https://wordwall.net/uk/resource/93942298" TargetMode="External"/><Relationship Id="rId25" Type="http://schemas.openxmlformats.org/officeDocument/2006/relationships/hyperlink" Target="https://vseosvita.ua/u-395iz" TargetMode="External"/><Relationship Id="rId33" Type="http://schemas.openxmlformats.org/officeDocument/2006/relationships/hyperlink" Target="https://vseosvita.ua/u-399j8" TargetMode="External"/><Relationship Id="rId38" Type="http://schemas.openxmlformats.org/officeDocument/2006/relationships/hyperlink" Target="https://wordwall.net/uk/resource/94623214" TargetMode="External"/><Relationship Id="rId46" Type="http://schemas.openxmlformats.org/officeDocument/2006/relationships/hyperlink" Target="https://vseosvita.ua/u-2bpdq" TargetMode="External"/><Relationship Id="rId59" Type="http://schemas.openxmlformats.org/officeDocument/2006/relationships/hyperlink" Target="https://wordwall.net/uk/resource/98315781" TargetMode="External"/><Relationship Id="rId67" Type="http://schemas.openxmlformats.org/officeDocument/2006/relationships/hyperlink" Target="https://wordwall.net/uk/resource/99075634" TargetMode="External"/><Relationship Id="rId20" Type="http://schemas.openxmlformats.org/officeDocument/2006/relationships/hyperlink" Target="https://wordwall.net/uk/resource/93985156" TargetMode="External"/><Relationship Id="rId41" Type="http://schemas.openxmlformats.org/officeDocument/2006/relationships/hyperlink" Target="https://wordwall.net/uk/resource/94468738" TargetMode="External"/><Relationship Id="rId54" Type="http://schemas.openxmlformats.org/officeDocument/2006/relationships/hyperlink" Target="https://vseosvita.ua/u-39cet" TargetMode="External"/><Relationship Id="rId62" Type="http://schemas.openxmlformats.org/officeDocument/2006/relationships/hyperlink" Target="https://wordwall.net/uk/resource/98460575" TargetMode="External"/><Relationship Id="rId70" Type="http://schemas.openxmlformats.org/officeDocument/2006/relationships/hyperlink" Target="https://vseosvita.ua/u-1rmul" TargetMode="External"/><Relationship Id="rId75" Type="http://schemas.openxmlformats.org/officeDocument/2006/relationships/hyperlink" Target="https://vseosvita.ua/u-3ca4c" TargetMode="External"/><Relationship Id="rId83" Type="http://schemas.openxmlformats.org/officeDocument/2006/relationships/hyperlink" Target="https://wordwall.net/uk/resource/1010141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seosvita.ua/u-399iz" TargetMode="External"/><Relationship Id="rId15" Type="http://schemas.openxmlformats.org/officeDocument/2006/relationships/hyperlink" Target="https://vseosvita.ua/u-399j5" TargetMode="External"/><Relationship Id="rId23" Type="http://schemas.openxmlformats.org/officeDocument/2006/relationships/hyperlink" Target="https://wordwall.net/uk/resource/94330530" TargetMode="External"/><Relationship Id="rId28" Type="http://schemas.openxmlformats.org/officeDocument/2006/relationships/hyperlink" Target="https://vseosvita.ua/u-14lhi" TargetMode="External"/><Relationship Id="rId36" Type="http://schemas.openxmlformats.org/officeDocument/2006/relationships/hyperlink" Target="https://wordwall.net/uk/resource/94457750" TargetMode="External"/><Relationship Id="rId49" Type="http://schemas.openxmlformats.org/officeDocument/2006/relationships/hyperlink" Target="https://wordwall.net/uk/resource/66352652" TargetMode="External"/><Relationship Id="rId57" Type="http://schemas.openxmlformats.org/officeDocument/2006/relationships/hyperlink" Target="https://wordwall.net/uk/resource/98284862" TargetMode="External"/><Relationship Id="rId10" Type="http://schemas.openxmlformats.org/officeDocument/2006/relationships/hyperlink" Target="https://wordwall.net/uk/resource/93412495" TargetMode="External"/><Relationship Id="rId31" Type="http://schemas.openxmlformats.org/officeDocument/2006/relationships/hyperlink" Target="https://wordwall.net/uk/resource/94506931" TargetMode="External"/><Relationship Id="rId44" Type="http://schemas.openxmlformats.org/officeDocument/2006/relationships/hyperlink" Target="https://wordwall.net/uk/resource/94688210" TargetMode="External"/><Relationship Id="rId52" Type="http://schemas.openxmlformats.org/officeDocument/2006/relationships/hyperlink" Target="https://wordwall.net/uk/resource/98825275" TargetMode="External"/><Relationship Id="rId60" Type="http://schemas.openxmlformats.org/officeDocument/2006/relationships/hyperlink" Target="https://vseosvita.ua/u-3alaz" TargetMode="External"/><Relationship Id="rId65" Type="http://schemas.openxmlformats.org/officeDocument/2006/relationships/hyperlink" Target="https://vseosvita.ua/u-3axio" TargetMode="External"/><Relationship Id="rId73" Type="http://schemas.openxmlformats.org/officeDocument/2006/relationships/hyperlink" Target="https://wordwall.net/uk/resource/54865635" TargetMode="External"/><Relationship Id="rId78" Type="http://schemas.openxmlformats.org/officeDocument/2006/relationships/hyperlink" Target="https://vseosvita.ua/u-3cc74" TargetMode="External"/><Relationship Id="rId81" Type="http://schemas.openxmlformats.org/officeDocument/2006/relationships/hyperlink" Target="https://wordwall.net/uk/resource/101004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dwall.net/uk/resource/93546310" TargetMode="External"/><Relationship Id="rId13" Type="http://schemas.openxmlformats.org/officeDocument/2006/relationships/hyperlink" Target="https://wordwall.net/uk/resource/93875363" TargetMode="External"/><Relationship Id="rId18" Type="http://schemas.openxmlformats.org/officeDocument/2006/relationships/hyperlink" Target="https://vseosvita.ua/u-393qx" TargetMode="External"/><Relationship Id="rId39" Type="http://schemas.openxmlformats.org/officeDocument/2006/relationships/hyperlink" Target="https://vseosvita.ua/u-th0t" TargetMode="External"/><Relationship Id="rId34" Type="http://schemas.openxmlformats.org/officeDocument/2006/relationships/hyperlink" Target="https://wordwall.net/uk/resource/81599705" TargetMode="External"/><Relationship Id="rId50" Type="http://schemas.openxmlformats.org/officeDocument/2006/relationships/hyperlink" Target="https://wordwall.net/uk/resource/95296612" TargetMode="External"/><Relationship Id="rId55" Type="http://schemas.openxmlformats.org/officeDocument/2006/relationships/hyperlink" Target="https://wordwall.net/uk/resource/98314941" TargetMode="External"/><Relationship Id="rId76" Type="http://schemas.openxmlformats.org/officeDocument/2006/relationships/hyperlink" Target="https://wordwall.net/uk/resource/55063472" TargetMode="External"/><Relationship Id="rId7" Type="http://schemas.openxmlformats.org/officeDocument/2006/relationships/hyperlink" Target="https://wordwall.net/uk/resource/60023725" TargetMode="External"/><Relationship Id="rId71" Type="http://schemas.openxmlformats.org/officeDocument/2006/relationships/hyperlink" Target="https://wordwall.net/uk/resource/9875078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ordwall.net/uk/resource/94425761" TargetMode="External"/><Relationship Id="rId24" Type="http://schemas.openxmlformats.org/officeDocument/2006/relationships/hyperlink" Target="https://wordwall.net/uk/resource/94422808" TargetMode="External"/><Relationship Id="rId40" Type="http://schemas.openxmlformats.org/officeDocument/2006/relationships/hyperlink" Target="https://vseosvita.ua/u-399jd" TargetMode="External"/><Relationship Id="rId45" Type="http://schemas.openxmlformats.org/officeDocument/2006/relationships/hyperlink" Target="https://vseosvita.ua/u-396ci" TargetMode="External"/><Relationship Id="rId66" Type="http://schemas.openxmlformats.org/officeDocument/2006/relationships/hyperlink" Target="https://wordwall.net/uk/resource/98826124" TargetMode="External"/><Relationship Id="rId61" Type="http://schemas.openxmlformats.org/officeDocument/2006/relationships/hyperlink" Target="https://wordwall.net/uk/resource/98457344" TargetMode="External"/><Relationship Id="rId82" Type="http://schemas.openxmlformats.org/officeDocument/2006/relationships/hyperlink" Target="https://wordwall.net/uk/resource/1010131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1rdZZY8BVCm4GW658rEygpNGg==">CgMxLjAyDmguOHdhc283MjJhcXUzOAByITFwWFZ6cGJMMzB1cU4xTTFUTzg0N2Zyei1RTURtYXhqZA==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10636</Words>
  <Characters>6064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kaenko</dc:creator>
  <cp:keywords/>
  <dc:description/>
  <cp:lastModifiedBy>Александр Каенко</cp:lastModifiedBy>
  <cp:revision>7</cp:revision>
  <dcterms:created xsi:type="dcterms:W3CDTF">2023-08-15T17:46:00Z</dcterms:created>
  <dcterms:modified xsi:type="dcterms:W3CDTF">2026-08-31T15:21:00Z</dcterms:modified>
</cp:coreProperties>
</file>